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03CDA3" w14:textId="77777777" w:rsidR="00641E34" w:rsidRPr="00FD6DAE" w:rsidRDefault="00641E34" w:rsidP="00641E34">
      <w:pPr>
        <w:rPr>
          <w:sz w:val="24"/>
          <w:szCs w:val="24"/>
        </w:rPr>
      </w:pPr>
      <w:r w:rsidRPr="00FD6DAE">
        <w:rPr>
          <w:sz w:val="24"/>
          <w:szCs w:val="24"/>
        </w:rPr>
        <w:t>Základní škola a Mateřská škola, Horní Dunajovice, okres Znojmo, příspěvková organizace</w:t>
      </w:r>
    </w:p>
    <w:p w14:paraId="26F4B6C4" w14:textId="77777777" w:rsidR="00641E34" w:rsidRPr="00FD6DAE" w:rsidRDefault="00641E34" w:rsidP="00641E34">
      <w:pPr>
        <w:pBdr>
          <w:bottom w:val="single" w:sz="12" w:space="1" w:color="auto"/>
        </w:pBdr>
        <w:rPr>
          <w:sz w:val="24"/>
          <w:szCs w:val="24"/>
        </w:rPr>
      </w:pPr>
      <w:r w:rsidRPr="00FD6DAE">
        <w:rPr>
          <w:sz w:val="24"/>
          <w:szCs w:val="24"/>
        </w:rPr>
        <w:t xml:space="preserve">Horní Dunajovice 184, 671 34            telefon: 515273225                              IČO: 71005234  </w:t>
      </w:r>
    </w:p>
    <w:p w14:paraId="15143ACC" w14:textId="77777777" w:rsidR="00641E34" w:rsidRPr="00FD6DAE" w:rsidRDefault="00C63781" w:rsidP="00641E34">
      <w:pPr>
        <w:pBdr>
          <w:bottom w:val="single" w:sz="12" w:space="1" w:color="auto"/>
        </w:pBdr>
        <w:rPr>
          <w:sz w:val="24"/>
          <w:szCs w:val="24"/>
        </w:rPr>
      </w:pPr>
      <w:hyperlink r:id="rId4" w:history="1">
        <w:r w:rsidR="00641E34" w:rsidRPr="00FD6DAE">
          <w:rPr>
            <w:sz w:val="24"/>
            <w:szCs w:val="24"/>
            <w:u w:val="single"/>
          </w:rPr>
          <w:t>www.zshornidunajovice.cz</w:t>
        </w:r>
      </w:hyperlink>
      <w:r w:rsidR="00641E34">
        <w:rPr>
          <w:sz w:val="24"/>
          <w:szCs w:val="24"/>
        </w:rPr>
        <w:t xml:space="preserve"> </w:t>
      </w:r>
      <w:r w:rsidR="00641E34">
        <w:rPr>
          <w:sz w:val="24"/>
          <w:szCs w:val="24"/>
        </w:rPr>
        <w:tab/>
      </w:r>
      <w:r w:rsidR="00641E34">
        <w:rPr>
          <w:sz w:val="24"/>
          <w:szCs w:val="24"/>
        </w:rPr>
        <w:tab/>
      </w:r>
      <w:r w:rsidR="00641E34">
        <w:rPr>
          <w:sz w:val="24"/>
          <w:szCs w:val="24"/>
        </w:rPr>
        <w:tab/>
      </w:r>
      <w:r w:rsidR="00641E34">
        <w:rPr>
          <w:sz w:val="24"/>
          <w:szCs w:val="24"/>
        </w:rPr>
        <w:tab/>
        <w:t xml:space="preserve">    e-mail: zshdunajovice@seznam.cz</w:t>
      </w:r>
    </w:p>
    <w:p w14:paraId="4420636D" w14:textId="77777777" w:rsidR="00641E34" w:rsidRPr="00FD6DAE" w:rsidRDefault="00641E34" w:rsidP="00641E34">
      <w:pPr>
        <w:jc w:val="both"/>
        <w:rPr>
          <w:rFonts w:ascii="Arial" w:hAnsi="Arial" w:cs="Arial"/>
          <w:sz w:val="24"/>
          <w:szCs w:val="24"/>
        </w:rPr>
      </w:pPr>
    </w:p>
    <w:p w14:paraId="299312BB" w14:textId="77777777" w:rsidR="00641E34" w:rsidRDefault="00641E34" w:rsidP="00641E34"/>
    <w:p w14:paraId="7CB07E16" w14:textId="77777777" w:rsidR="00641E34" w:rsidRDefault="00641E34" w:rsidP="00641E34">
      <w:pPr>
        <w:pStyle w:val="Nadpis4"/>
        <w:jc w:val="center"/>
        <w:rPr>
          <w:sz w:val="32"/>
          <w:szCs w:val="32"/>
        </w:rPr>
      </w:pPr>
    </w:p>
    <w:p w14:paraId="4AB98FA0" w14:textId="26FE1676" w:rsidR="005B1633" w:rsidRPr="00C63781" w:rsidRDefault="00C63781" w:rsidP="00641E34">
      <w:pPr>
        <w:pStyle w:val="Nadpis4"/>
        <w:jc w:val="center"/>
        <w:rPr>
          <w:color w:val="ED7D31" w:themeColor="accent2"/>
          <w:sz w:val="32"/>
          <w:szCs w:val="32"/>
        </w:rPr>
      </w:pPr>
      <w:hyperlink w:anchor="_top" w:history="1">
        <w:r w:rsidR="005B1633" w:rsidRPr="00C63781">
          <w:rPr>
            <w:rStyle w:val="Hypertextovodkaz"/>
            <w:color w:val="ED7D31" w:themeColor="accent2"/>
            <w:sz w:val="32"/>
            <w:szCs w:val="32"/>
          </w:rPr>
          <w:t>Organizace školního roku 2020/2021 v základních školách, středních školách, základních uměleckých školách a konzervatořích</w:t>
        </w:r>
      </w:hyperlink>
    </w:p>
    <w:p w14:paraId="4BC7CDA2" w14:textId="77777777" w:rsidR="005B1633" w:rsidRPr="00084E97" w:rsidRDefault="005B1633" w:rsidP="005B1633">
      <w:pPr>
        <w:rPr>
          <w:sz w:val="24"/>
        </w:rPr>
      </w:pPr>
    </w:p>
    <w:p w14:paraId="104B60A4" w14:textId="77777777" w:rsidR="00641E34" w:rsidRDefault="00641E34" w:rsidP="005B1633">
      <w:pPr>
        <w:rPr>
          <w:sz w:val="24"/>
        </w:rPr>
      </w:pPr>
    </w:p>
    <w:p w14:paraId="4B2897E4" w14:textId="19E20E4D" w:rsidR="005B1633" w:rsidRPr="006D2E61" w:rsidRDefault="005B1633" w:rsidP="005B1633">
      <w:pPr>
        <w:rPr>
          <w:sz w:val="24"/>
        </w:rPr>
      </w:pPr>
      <w:r w:rsidRPr="006D2E61">
        <w:rPr>
          <w:sz w:val="24"/>
        </w:rPr>
        <w:t xml:space="preserve">Č.j.: MSMT- 4849/2019-2 </w:t>
      </w:r>
      <w:r w:rsidRPr="006D2E61">
        <w:rPr>
          <w:sz w:val="24"/>
        </w:rPr>
        <w:tab/>
      </w:r>
      <w:r w:rsidRPr="006D2E61">
        <w:rPr>
          <w:sz w:val="24"/>
        </w:rPr>
        <w:tab/>
      </w:r>
      <w:r w:rsidRPr="006D2E61">
        <w:rPr>
          <w:sz w:val="24"/>
        </w:rPr>
        <w:tab/>
      </w:r>
      <w:r w:rsidRPr="006D2E61">
        <w:rPr>
          <w:sz w:val="24"/>
        </w:rPr>
        <w:tab/>
      </w:r>
      <w:r w:rsidRPr="006D2E61">
        <w:rPr>
          <w:sz w:val="24"/>
        </w:rPr>
        <w:tab/>
      </w:r>
      <w:r w:rsidRPr="006D2E61">
        <w:rPr>
          <w:sz w:val="24"/>
        </w:rPr>
        <w:tab/>
        <w:t xml:space="preserve">Dne 20. února 2019 </w:t>
      </w:r>
    </w:p>
    <w:p w14:paraId="4CC8D357" w14:textId="77777777" w:rsidR="0020371F" w:rsidRDefault="0020371F" w:rsidP="005B1633">
      <w:pPr>
        <w:rPr>
          <w:sz w:val="24"/>
        </w:rPr>
      </w:pPr>
    </w:p>
    <w:p w14:paraId="0FCAC5ED" w14:textId="77777777" w:rsidR="00641E34" w:rsidRDefault="00641E34" w:rsidP="005B1633">
      <w:pPr>
        <w:rPr>
          <w:sz w:val="24"/>
        </w:rPr>
      </w:pPr>
    </w:p>
    <w:p w14:paraId="43956124" w14:textId="36C71DB0" w:rsidR="0020371F" w:rsidRPr="00641E34" w:rsidRDefault="005B1633" w:rsidP="005B1633">
      <w:pPr>
        <w:rPr>
          <w:color w:val="002060"/>
          <w:sz w:val="24"/>
        </w:rPr>
      </w:pPr>
      <w:r w:rsidRPr="006D2E61">
        <w:rPr>
          <w:sz w:val="24"/>
        </w:rPr>
        <w:t xml:space="preserve">Období školního vyučování ve školním roce 2020/2021 začne ve všech základních školách, středních školách, základních uměleckých školách a konzervatořích </w:t>
      </w:r>
      <w:r w:rsidRPr="00641E34">
        <w:rPr>
          <w:color w:val="002060"/>
          <w:sz w:val="24"/>
        </w:rPr>
        <w:t>v </w:t>
      </w:r>
      <w:r w:rsidRPr="00C63781">
        <w:rPr>
          <w:b/>
          <w:color w:val="ED7D31" w:themeColor="accent2"/>
          <w:sz w:val="24"/>
        </w:rPr>
        <w:t>úterý 1. září 2020</w:t>
      </w:r>
      <w:r w:rsidRPr="00C63781">
        <w:rPr>
          <w:color w:val="ED7D31" w:themeColor="accent2"/>
          <w:sz w:val="24"/>
        </w:rPr>
        <w:t xml:space="preserve">. </w:t>
      </w:r>
    </w:p>
    <w:p w14:paraId="5DBCBA1C" w14:textId="77777777" w:rsidR="0020371F" w:rsidRDefault="0020371F" w:rsidP="005B1633">
      <w:pPr>
        <w:rPr>
          <w:sz w:val="24"/>
        </w:rPr>
      </w:pPr>
    </w:p>
    <w:p w14:paraId="6F57F013" w14:textId="54BC7AB8" w:rsidR="005B1633" w:rsidRPr="006D2E61" w:rsidRDefault="005B1633" w:rsidP="005B1633">
      <w:pPr>
        <w:rPr>
          <w:sz w:val="24"/>
        </w:rPr>
      </w:pPr>
      <w:r w:rsidRPr="006D2E61">
        <w:rPr>
          <w:sz w:val="24"/>
        </w:rPr>
        <w:t xml:space="preserve">Vyučování bude v prvním pololetí ukončeno ve </w:t>
      </w:r>
      <w:r w:rsidRPr="00C63781">
        <w:rPr>
          <w:b/>
          <w:color w:val="ED7D31" w:themeColor="accent2"/>
          <w:sz w:val="24"/>
        </w:rPr>
        <w:t>čtvrtek 28. ledna 2021</w:t>
      </w:r>
      <w:r w:rsidRPr="00C63781">
        <w:rPr>
          <w:color w:val="ED7D31" w:themeColor="accent2"/>
          <w:sz w:val="24"/>
        </w:rPr>
        <w:t xml:space="preserve">. </w:t>
      </w:r>
      <w:r w:rsidRPr="006D2E61">
        <w:rPr>
          <w:sz w:val="24"/>
        </w:rPr>
        <w:t>Období školního vyučování ve druhém pololetí bude ukončeno ve </w:t>
      </w:r>
      <w:r w:rsidRPr="00C63781">
        <w:rPr>
          <w:color w:val="ED7D31" w:themeColor="accent2"/>
          <w:sz w:val="24"/>
        </w:rPr>
        <w:t xml:space="preserve">středu </w:t>
      </w:r>
      <w:r w:rsidRPr="00C63781">
        <w:rPr>
          <w:b/>
          <w:color w:val="ED7D31" w:themeColor="accent2"/>
          <w:sz w:val="24"/>
        </w:rPr>
        <w:t>30. června 2021</w:t>
      </w:r>
      <w:r w:rsidRPr="00C63781">
        <w:rPr>
          <w:color w:val="ED7D31" w:themeColor="accent2"/>
          <w:sz w:val="24"/>
        </w:rPr>
        <w:t xml:space="preserve">. </w:t>
      </w:r>
    </w:p>
    <w:p w14:paraId="30973BF2" w14:textId="77777777" w:rsidR="0020371F" w:rsidRDefault="0020371F" w:rsidP="005B1633">
      <w:pPr>
        <w:rPr>
          <w:b/>
          <w:sz w:val="24"/>
        </w:rPr>
      </w:pPr>
    </w:p>
    <w:p w14:paraId="1BA1F879" w14:textId="2C3CB923" w:rsidR="005B1633" w:rsidRPr="006D2E61" w:rsidRDefault="005B1633" w:rsidP="005B1633">
      <w:pPr>
        <w:rPr>
          <w:sz w:val="24"/>
        </w:rPr>
      </w:pPr>
      <w:r w:rsidRPr="006D2E61">
        <w:rPr>
          <w:b/>
          <w:sz w:val="24"/>
        </w:rPr>
        <w:t>Podzimní prázdniny</w:t>
      </w:r>
      <w:r w:rsidRPr="006D2E61">
        <w:rPr>
          <w:sz w:val="24"/>
        </w:rPr>
        <w:t> stanovuje MŠMT na </w:t>
      </w:r>
      <w:r w:rsidRPr="00C63781">
        <w:rPr>
          <w:b/>
          <w:color w:val="ED7D31" w:themeColor="accent2"/>
          <w:sz w:val="24"/>
        </w:rPr>
        <w:t>čtvrtek 29. října a pátek 30. října 2020</w:t>
      </w:r>
      <w:r w:rsidRPr="00C63781">
        <w:rPr>
          <w:color w:val="ED7D31" w:themeColor="accent2"/>
          <w:sz w:val="24"/>
        </w:rPr>
        <w:t xml:space="preserve">.  </w:t>
      </w:r>
    </w:p>
    <w:p w14:paraId="20302792" w14:textId="77777777" w:rsidR="0020371F" w:rsidRDefault="0020371F" w:rsidP="005B1633">
      <w:pPr>
        <w:rPr>
          <w:b/>
          <w:sz w:val="24"/>
        </w:rPr>
      </w:pPr>
    </w:p>
    <w:p w14:paraId="2FC5FF44" w14:textId="6558F15B" w:rsidR="005B1633" w:rsidRPr="006D2E61" w:rsidRDefault="005B1633" w:rsidP="005B1633">
      <w:pPr>
        <w:rPr>
          <w:sz w:val="24"/>
        </w:rPr>
      </w:pPr>
      <w:r w:rsidRPr="006D2E61">
        <w:rPr>
          <w:b/>
          <w:sz w:val="24"/>
        </w:rPr>
        <w:t>Vánoční prázdniny</w:t>
      </w:r>
      <w:r w:rsidRPr="006D2E61">
        <w:rPr>
          <w:sz w:val="24"/>
        </w:rPr>
        <w:t xml:space="preserve"> budou zahájeny ve </w:t>
      </w:r>
      <w:r w:rsidRPr="00C63781">
        <w:rPr>
          <w:b/>
          <w:color w:val="ED7D31" w:themeColor="accent2"/>
          <w:sz w:val="24"/>
        </w:rPr>
        <w:t>středu 23. prosince 2020</w:t>
      </w:r>
      <w:r w:rsidRPr="00C63781">
        <w:rPr>
          <w:color w:val="ED7D31" w:themeColor="accent2"/>
          <w:sz w:val="24"/>
        </w:rPr>
        <w:t> </w:t>
      </w:r>
      <w:r w:rsidRPr="006D2E61">
        <w:rPr>
          <w:sz w:val="24"/>
        </w:rPr>
        <w:t>a skončí v </w:t>
      </w:r>
      <w:r w:rsidRPr="006D2E61">
        <w:rPr>
          <w:b/>
          <w:sz w:val="24"/>
        </w:rPr>
        <w:t>neděli 3. ledna</w:t>
      </w:r>
      <w:r w:rsidRPr="006D2E61">
        <w:rPr>
          <w:sz w:val="24"/>
        </w:rPr>
        <w:t xml:space="preserve"> 2021. Vyučování začne v </w:t>
      </w:r>
      <w:r w:rsidRPr="00C63781">
        <w:rPr>
          <w:b/>
          <w:color w:val="ED7D31" w:themeColor="accent2"/>
          <w:sz w:val="24"/>
        </w:rPr>
        <w:t>pondělí 4. ledna 2021</w:t>
      </w:r>
      <w:r w:rsidRPr="00641E34">
        <w:rPr>
          <w:color w:val="002060"/>
          <w:sz w:val="24"/>
        </w:rPr>
        <w:t xml:space="preserve">. </w:t>
      </w:r>
    </w:p>
    <w:p w14:paraId="0860ED2B" w14:textId="77777777" w:rsidR="0020371F" w:rsidRDefault="0020371F" w:rsidP="005B1633">
      <w:pPr>
        <w:rPr>
          <w:sz w:val="24"/>
        </w:rPr>
      </w:pPr>
    </w:p>
    <w:p w14:paraId="59DEAE37" w14:textId="726ADB03" w:rsidR="005B1633" w:rsidRPr="006D2E61" w:rsidRDefault="005B1633" w:rsidP="005B1633">
      <w:pPr>
        <w:rPr>
          <w:sz w:val="24"/>
        </w:rPr>
      </w:pPr>
      <w:r w:rsidRPr="006D2E61">
        <w:rPr>
          <w:sz w:val="24"/>
        </w:rPr>
        <w:t xml:space="preserve">Jednodenní </w:t>
      </w:r>
      <w:r w:rsidRPr="006D2E61">
        <w:rPr>
          <w:b/>
          <w:sz w:val="24"/>
        </w:rPr>
        <w:t>pololetní prázdniny</w:t>
      </w:r>
      <w:r w:rsidRPr="006D2E61">
        <w:rPr>
          <w:sz w:val="24"/>
        </w:rPr>
        <w:t xml:space="preserve"> připadnou na </w:t>
      </w:r>
      <w:r w:rsidRPr="00C63781">
        <w:rPr>
          <w:b/>
          <w:color w:val="ED7D31" w:themeColor="accent2"/>
          <w:sz w:val="24"/>
        </w:rPr>
        <w:t>pátek 29. ledna 2021</w:t>
      </w:r>
      <w:r w:rsidRPr="00C63781">
        <w:rPr>
          <w:color w:val="ED7D31" w:themeColor="accent2"/>
          <w:sz w:val="24"/>
        </w:rPr>
        <w:t xml:space="preserve">. </w:t>
      </w:r>
    </w:p>
    <w:p w14:paraId="3C17F377" w14:textId="77777777" w:rsidR="0020371F" w:rsidRDefault="0020371F" w:rsidP="005B1633">
      <w:pPr>
        <w:rPr>
          <w:b/>
          <w:sz w:val="24"/>
        </w:rPr>
      </w:pPr>
    </w:p>
    <w:p w14:paraId="4ECE5E01" w14:textId="09772D77" w:rsidR="005B1633" w:rsidRPr="006D2E61" w:rsidRDefault="005B1633" w:rsidP="005B1633">
      <w:pPr>
        <w:rPr>
          <w:sz w:val="24"/>
        </w:rPr>
      </w:pPr>
      <w:r w:rsidRPr="006D2E61">
        <w:rPr>
          <w:b/>
          <w:sz w:val="24"/>
        </w:rPr>
        <w:t>Jarní prázdniny</w:t>
      </w:r>
      <w:r w:rsidRPr="006D2E61">
        <w:rPr>
          <w:sz w:val="24"/>
        </w:rPr>
        <w:t xml:space="preserve"> v délce jednoho týdne jsou podle sídla školy stanoveny takto: </w:t>
      </w:r>
    </w:p>
    <w:tbl>
      <w:tblPr>
        <w:tblW w:w="9541" w:type="dxa"/>
        <w:tblBorders>
          <w:top w:val="single" w:sz="2" w:space="0" w:color="DDDDDD"/>
          <w:left w:val="single" w:sz="2" w:space="0" w:color="DDDDDD"/>
          <w:bottom w:val="single" w:sz="2" w:space="0" w:color="DDDDDD"/>
          <w:right w:val="single" w:sz="2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2"/>
        <w:gridCol w:w="7339"/>
      </w:tblGrid>
      <w:tr w:rsidR="005B1633" w:rsidRPr="006D2E61" w14:paraId="517A7C80" w14:textId="77777777" w:rsidTr="00503FCA">
        <w:tc>
          <w:tcPr>
            <w:tcW w:w="22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F92706" w14:textId="77777777" w:rsidR="005B1633" w:rsidRPr="006D2E61" w:rsidRDefault="005B1633" w:rsidP="00503FCA">
            <w:pPr>
              <w:rPr>
                <w:sz w:val="24"/>
              </w:rPr>
            </w:pPr>
            <w:r w:rsidRPr="006D2E61">
              <w:rPr>
                <w:sz w:val="24"/>
              </w:rPr>
              <w:t xml:space="preserve">Termín </w:t>
            </w:r>
          </w:p>
        </w:tc>
        <w:tc>
          <w:tcPr>
            <w:tcW w:w="73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5B0924" w14:textId="77777777" w:rsidR="005B1633" w:rsidRPr="006D2E61" w:rsidRDefault="005B1633" w:rsidP="00503FCA">
            <w:pPr>
              <w:rPr>
                <w:sz w:val="24"/>
              </w:rPr>
            </w:pPr>
            <w:r w:rsidRPr="006D2E61">
              <w:rPr>
                <w:sz w:val="24"/>
              </w:rPr>
              <w:t xml:space="preserve">Okres nebo   obvod hl. města Prahy                                                       </w:t>
            </w:r>
          </w:p>
        </w:tc>
      </w:tr>
      <w:tr w:rsidR="005B1633" w:rsidRPr="006D2E61" w14:paraId="5AF56F16" w14:textId="77777777" w:rsidTr="00503FCA">
        <w:tc>
          <w:tcPr>
            <w:tcW w:w="22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C80BB1" w14:textId="77777777" w:rsidR="005B1633" w:rsidRPr="00641E34" w:rsidRDefault="005B1633" w:rsidP="00503FCA">
            <w:pPr>
              <w:rPr>
                <w:b/>
                <w:bCs/>
                <w:sz w:val="24"/>
              </w:rPr>
            </w:pPr>
            <w:r w:rsidRPr="00C63781">
              <w:rPr>
                <w:b/>
                <w:bCs/>
                <w:color w:val="ED7D31" w:themeColor="accent2"/>
                <w:sz w:val="24"/>
              </w:rPr>
              <w:t xml:space="preserve">22. 2. – 28. 2. 2021     </w:t>
            </w:r>
          </w:p>
        </w:tc>
        <w:tc>
          <w:tcPr>
            <w:tcW w:w="73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7552C7" w14:textId="39402812" w:rsidR="005B1633" w:rsidRPr="006D2E61" w:rsidRDefault="005B1633" w:rsidP="00503FCA">
            <w:pPr>
              <w:rPr>
                <w:sz w:val="24"/>
              </w:rPr>
            </w:pPr>
            <w:r w:rsidRPr="006D2E61">
              <w:rPr>
                <w:sz w:val="24"/>
              </w:rPr>
              <w:t xml:space="preserve">Praha 1 až   5, Blansko, Brno-město, Brno-venkov, Břeclav, Hodonín, Vyškov, </w:t>
            </w:r>
            <w:r w:rsidR="0020371F" w:rsidRPr="00C63781">
              <w:rPr>
                <w:b/>
                <w:bCs/>
                <w:color w:val="ED7D31" w:themeColor="accent2"/>
                <w:sz w:val="24"/>
              </w:rPr>
              <w:t>Znojmo,</w:t>
            </w:r>
            <w:r w:rsidR="0020371F" w:rsidRPr="00C63781">
              <w:rPr>
                <w:color w:val="ED7D31" w:themeColor="accent2"/>
                <w:sz w:val="24"/>
              </w:rPr>
              <w:t xml:space="preserve"> </w:t>
            </w:r>
            <w:r w:rsidR="0020371F" w:rsidRPr="006D2E61">
              <w:rPr>
                <w:sz w:val="24"/>
              </w:rPr>
              <w:t>Domažlice</w:t>
            </w:r>
            <w:r w:rsidRPr="006D2E61">
              <w:rPr>
                <w:sz w:val="24"/>
              </w:rPr>
              <w:t xml:space="preserve">, Tachov, Louny, Karviná                                                      </w:t>
            </w:r>
          </w:p>
        </w:tc>
      </w:tr>
    </w:tbl>
    <w:p w14:paraId="68763324" w14:textId="77777777" w:rsidR="0020371F" w:rsidRDefault="0020371F" w:rsidP="005B1633">
      <w:pPr>
        <w:rPr>
          <w:b/>
          <w:sz w:val="24"/>
        </w:rPr>
      </w:pPr>
    </w:p>
    <w:p w14:paraId="1F15489D" w14:textId="6D4E1B32" w:rsidR="005B1633" w:rsidRPr="006D2E61" w:rsidRDefault="005B1633" w:rsidP="005B1633">
      <w:pPr>
        <w:rPr>
          <w:sz w:val="24"/>
        </w:rPr>
      </w:pPr>
      <w:r w:rsidRPr="006D2E61">
        <w:rPr>
          <w:b/>
          <w:sz w:val="24"/>
        </w:rPr>
        <w:t>Velikonoční prázdniny</w:t>
      </w:r>
      <w:r w:rsidRPr="006D2E61">
        <w:rPr>
          <w:sz w:val="24"/>
        </w:rPr>
        <w:t xml:space="preserve"> připadnou na </w:t>
      </w:r>
      <w:r w:rsidRPr="00C63781">
        <w:rPr>
          <w:b/>
          <w:color w:val="ED7D31" w:themeColor="accent2"/>
          <w:sz w:val="24"/>
        </w:rPr>
        <w:t>čtvrtek 1. dubna 2021</w:t>
      </w:r>
      <w:r w:rsidRPr="00C63781">
        <w:rPr>
          <w:color w:val="ED7D31" w:themeColor="accent2"/>
          <w:sz w:val="24"/>
        </w:rPr>
        <w:t xml:space="preserve"> </w:t>
      </w:r>
      <w:r w:rsidRPr="006D2E61">
        <w:rPr>
          <w:sz w:val="24"/>
        </w:rPr>
        <w:t xml:space="preserve">(pátek 2. dubna 2021 je tzv. ostatním svátkem podle zákona č. 245/2000 Sb., o státních svátcích, o ostatních svátcích, o významných dnech a o dnech pracovního klidu, ve znění pozdějších předpisů). </w:t>
      </w:r>
    </w:p>
    <w:p w14:paraId="7CB5CBD0" w14:textId="77777777" w:rsidR="0020371F" w:rsidRDefault="0020371F" w:rsidP="005B1633">
      <w:pPr>
        <w:rPr>
          <w:b/>
          <w:sz w:val="24"/>
        </w:rPr>
      </w:pPr>
    </w:p>
    <w:p w14:paraId="0E8F6044" w14:textId="1994CE29" w:rsidR="005B1633" w:rsidRPr="006D2E61" w:rsidRDefault="005B1633" w:rsidP="005B1633">
      <w:pPr>
        <w:rPr>
          <w:sz w:val="24"/>
        </w:rPr>
      </w:pPr>
      <w:r w:rsidRPr="006D2E61">
        <w:rPr>
          <w:b/>
          <w:sz w:val="24"/>
        </w:rPr>
        <w:t>Hlavní prázdniny</w:t>
      </w:r>
      <w:r w:rsidRPr="006D2E61">
        <w:rPr>
          <w:sz w:val="24"/>
        </w:rPr>
        <w:t xml:space="preserve"> budou trvat od </w:t>
      </w:r>
      <w:r w:rsidRPr="00C63781">
        <w:rPr>
          <w:b/>
          <w:color w:val="ED7D31" w:themeColor="accent2"/>
          <w:sz w:val="24"/>
        </w:rPr>
        <w:t>čtvrtka 1. července 2021 do úterý 31. srpna 2021.</w:t>
      </w:r>
      <w:r w:rsidRPr="00C63781">
        <w:rPr>
          <w:color w:val="ED7D31" w:themeColor="accent2"/>
          <w:sz w:val="24"/>
        </w:rPr>
        <w:t xml:space="preserve"> </w:t>
      </w:r>
    </w:p>
    <w:p w14:paraId="2D6CD125" w14:textId="77777777" w:rsidR="005B1633" w:rsidRPr="006D2E61" w:rsidRDefault="005B1633" w:rsidP="005B1633">
      <w:pPr>
        <w:rPr>
          <w:sz w:val="24"/>
        </w:rPr>
      </w:pPr>
      <w:r w:rsidRPr="006D2E61">
        <w:rPr>
          <w:sz w:val="24"/>
        </w:rPr>
        <w:t xml:space="preserve">Období školního vyučování ve školním roce 2021/2022 začne ve </w:t>
      </w:r>
      <w:r w:rsidRPr="00C63781">
        <w:rPr>
          <w:b/>
          <w:color w:val="ED7D31" w:themeColor="accent2"/>
          <w:sz w:val="24"/>
        </w:rPr>
        <w:t>středu 1. září 2021</w:t>
      </w:r>
      <w:r w:rsidRPr="00C63781">
        <w:rPr>
          <w:color w:val="ED7D31" w:themeColor="accent2"/>
          <w:sz w:val="24"/>
        </w:rPr>
        <w:t xml:space="preserve">. </w:t>
      </w:r>
    </w:p>
    <w:p w14:paraId="42A03402" w14:textId="77777777" w:rsidR="005B1633" w:rsidRPr="00084E97" w:rsidRDefault="005B1633" w:rsidP="005B1633">
      <w:pPr>
        <w:overflowPunct/>
        <w:autoSpaceDE/>
        <w:autoSpaceDN/>
        <w:adjustRightInd/>
        <w:textAlignment w:val="auto"/>
        <w:rPr>
          <w:sz w:val="24"/>
        </w:rPr>
      </w:pPr>
    </w:p>
    <w:p w14:paraId="16F81A14" w14:textId="77777777" w:rsidR="005B1633" w:rsidRDefault="005B1633" w:rsidP="005B1633">
      <w:pPr>
        <w:overflowPunct/>
        <w:autoSpaceDE/>
        <w:autoSpaceDN/>
        <w:adjustRightInd/>
        <w:textAlignment w:val="auto"/>
      </w:pPr>
    </w:p>
    <w:p w14:paraId="6A4A3E33" w14:textId="0E4340C3" w:rsidR="00D20876" w:rsidRPr="00641E34" w:rsidRDefault="0020371F" w:rsidP="00641E34">
      <w:pPr>
        <w:spacing w:line="480" w:lineRule="auto"/>
        <w:rPr>
          <w:sz w:val="24"/>
          <w:szCs w:val="24"/>
        </w:rPr>
      </w:pPr>
      <w:r w:rsidRPr="00641E34">
        <w:rPr>
          <w:b/>
          <w:bCs/>
          <w:sz w:val="24"/>
          <w:szCs w:val="24"/>
        </w:rPr>
        <w:t>Zápis do ZŠ</w:t>
      </w:r>
      <w:r w:rsidR="00641E34">
        <w:rPr>
          <w:sz w:val="24"/>
          <w:szCs w:val="24"/>
        </w:rPr>
        <w:t>………………</w:t>
      </w:r>
      <w:proofErr w:type="gramStart"/>
      <w:r w:rsidR="00641E34">
        <w:rPr>
          <w:sz w:val="24"/>
          <w:szCs w:val="24"/>
        </w:rPr>
        <w:t>…….</w:t>
      </w:r>
      <w:proofErr w:type="gramEnd"/>
      <w:r w:rsidRPr="00C63781">
        <w:rPr>
          <w:b/>
          <w:bCs/>
          <w:color w:val="ED7D31" w:themeColor="accent2"/>
          <w:sz w:val="24"/>
          <w:szCs w:val="24"/>
        </w:rPr>
        <w:t>12.4.2021</w:t>
      </w:r>
    </w:p>
    <w:p w14:paraId="512D7758" w14:textId="13846003" w:rsidR="0020371F" w:rsidRPr="00641E34" w:rsidRDefault="0020371F" w:rsidP="00641E34">
      <w:pPr>
        <w:spacing w:line="480" w:lineRule="auto"/>
        <w:rPr>
          <w:sz w:val="24"/>
          <w:szCs w:val="24"/>
        </w:rPr>
      </w:pPr>
      <w:r w:rsidRPr="00641E34">
        <w:rPr>
          <w:b/>
          <w:bCs/>
          <w:sz w:val="24"/>
          <w:szCs w:val="24"/>
        </w:rPr>
        <w:t>Zápis do MŠ</w:t>
      </w:r>
      <w:r w:rsidR="00641E34">
        <w:rPr>
          <w:sz w:val="24"/>
          <w:szCs w:val="24"/>
        </w:rPr>
        <w:t>…………………...</w:t>
      </w:r>
      <w:r w:rsidRPr="00641E34">
        <w:rPr>
          <w:sz w:val="24"/>
          <w:szCs w:val="24"/>
        </w:rPr>
        <w:t xml:space="preserve"> </w:t>
      </w:r>
      <w:r w:rsidRPr="00C63781">
        <w:rPr>
          <w:b/>
          <w:bCs/>
          <w:color w:val="ED7D31" w:themeColor="accent2"/>
          <w:sz w:val="24"/>
          <w:szCs w:val="24"/>
        </w:rPr>
        <w:t>12.5.2021</w:t>
      </w:r>
    </w:p>
    <w:sectPr w:rsidR="0020371F" w:rsidRPr="00641E34" w:rsidSect="00C63781">
      <w:pgSz w:w="11906" w:h="16838"/>
      <w:pgMar w:top="1417" w:right="1417" w:bottom="1417" w:left="1417" w:header="708" w:footer="708" w:gutter="0"/>
      <w:pgBorders w:offsetFrom="page">
        <w:top w:val="postageStamp" w:sz="10" w:space="24" w:color="ED7D31" w:themeColor="accent2"/>
        <w:left w:val="postageStamp" w:sz="10" w:space="24" w:color="ED7D31" w:themeColor="accent2"/>
        <w:bottom w:val="postageStamp" w:sz="10" w:space="24" w:color="ED7D31" w:themeColor="accent2"/>
        <w:right w:val="postageStamp" w:sz="10" w:space="24" w:color="ED7D31" w:themeColor="accen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633"/>
    <w:rsid w:val="0020371F"/>
    <w:rsid w:val="005B1633"/>
    <w:rsid w:val="00641E34"/>
    <w:rsid w:val="007F3EAD"/>
    <w:rsid w:val="00C63781"/>
    <w:rsid w:val="00ED7230"/>
    <w:rsid w:val="00F54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601B3"/>
  <w15:chartTrackingRefBased/>
  <w15:docId w15:val="{7DDDE59C-C6F5-4A56-8238-717F5776C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B163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5B1633"/>
    <w:pPr>
      <w:keepNext/>
      <w:outlineLvl w:val="3"/>
    </w:pPr>
    <w:rPr>
      <w:b/>
      <w:color w:val="0000FF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5B1633"/>
    <w:rPr>
      <w:rFonts w:ascii="Times New Roman" w:eastAsia="Times New Roman" w:hAnsi="Times New Roman" w:cs="Times New Roman"/>
      <w:b/>
      <w:color w:val="0000FF"/>
      <w:sz w:val="24"/>
      <w:szCs w:val="20"/>
      <w:lang w:eastAsia="cs-CZ"/>
    </w:rPr>
  </w:style>
  <w:style w:type="character" w:styleId="Hypertextovodkaz">
    <w:name w:val="Hyperlink"/>
    <w:basedOn w:val="Standardnpsmoodstavce"/>
    <w:rsid w:val="005B16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shornidunajovice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288</Words>
  <Characters>1706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Czehovská</dc:creator>
  <cp:keywords/>
  <dc:description/>
  <cp:lastModifiedBy>Lenka Czehovská</cp:lastModifiedBy>
  <cp:revision>3</cp:revision>
  <cp:lastPrinted>2020-08-23T07:27:00Z</cp:lastPrinted>
  <dcterms:created xsi:type="dcterms:W3CDTF">2020-04-05T05:37:00Z</dcterms:created>
  <dcterms:modified xsi:type="dcterms:W3CDTF">2020-08-23T07:27:00Z</dcterms:modified>
</cp:coreProperties>
</file>