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AC" w:rsidRPr="00FD6DAE" w:rsidRDefault="004C09AC" w:rsidP="004C09AC">
      <w:pPr>
        <w:rPr>
          <w:sz w:val="24"/>
          <w:szCs w:val="24"/>
        </w:rPr>
      </w:pPr>
      <w:r w:rsidRPr="00FD6DAE">
        <w:rPr>
          <w:sz w:val="24"/>
          <w:szCs w:val="24"/>
        </w:rPr>
        <w:t>Základní škola a Mateřská škola, Horní Dunajovice, okres Znojmo, příspěvková organizace</w:t>
      </w:r>
    </w:p>
    <w:p w:rsidR="004C09AC" w:rsidRPr="00FD6DAE" w:rsidRDefault="004C09AC" w:rsidP="004C09AC">
      <w:pPr>
        <w:pBdr>
          <w:bottom w:val="single" w:sz="12" w:space="1" w:color="auto"/>
        </w:pBdr>
        <w:rPr>
          <w:sz w:val="24"/>
          <w:szCs w:val="24"/>
        </w:rPr>
      </w:pPr>
      <w:r w:rsidRPr="00FD6DAE">
        <w:rPr>
          <w:sz w:val="24"/>
          <w:szCs w:val="24"/>
        </w:rPr>
        <w:t xml:space="preserve">Horní Dunajovice 184, 671 34            telefon: 515273225                              IČO: 71005234  </w:t>
      </w:r>
    </w:p>
    <w:p w:rsidR="004C09AC" w:rsidRPr="00FD6DAE" w:rsidRDefault="0063163F" w:rsidP="004C09AC">
      <w:pPr>
        <w:pBdr>
          <w:bottom w:val="single" w:sz="12" w:space="1" w:color="auto"/>
        </w:pBdr>
        <w:rPr>
          <w:sz w:val="24"/>
          <w:szCs w:val="24"/>
        </w:rPr>
      </w:pPr>
      <w:hyperlink r:id="rId5" w:history="1">
        <w:r w:rsidR="004C09AC" w:rsidRPr="00FD6DAE">
          <w:rPr>
            <w:sz w:val="24"/>
            <w:szCs w:val="24"/>
            <w:u w:val="single"/>
          </w:rPr>
          <w:t>www.zshornidunajovice.cz</w:t>
        </w:r>
      </w:hyperlink>
      <w:r w:rsidR="004C09AC">
        <w:rPr>
          <w:sz w:val="24"/>
          <w:szCs w:val="24"/>
        </w:rPr>
        <w:t xml:space="preserve"> </w:t>
      </w:r>
      <w:r w:rsidR="004C09AC">
        <w:rPr>
          <w:sz w:val="24"/>
          <w:szCs w:val="24"/>
        </w:rPr>
        <w:tab/>
      </w:r>
      <w:r w:rsidR="004C09AC">
        <w:rPr>
          <w:sz w:val="24"/>
          <w:szCs w:val="24"/>
        </w:rPr>
        <w:tab/>
      </w:r>
      <w:r w:rsidR="004C09AC">
        <w:rPr>
          <w:sz w:val="24"/>
          <w:szCs w:val="24"/>
        </w:rPr>
        <w:tab/>
      </w:r>
      <w:r w:rsidR="004C09AC">
        <w:rPr>
          <w:sz w:val="24"/>
          <w:szCs w:val="24"/>
        </w:rPr>
        <w:tab/>
        <w:t xml:space="preserve">    </w:t>
      </w:r>
      <w:bookmarkStart w:id="0" w:name="_GoBack"/>
      <w:bookmarkEnd w:id="0"/>
      <w:r>
        <w:rPr>
          <w:sz w:val="24"/>
          <w:szCs w:val="24"/>
        </w:rPr>
        <w:t>e-mail: zshdunajovice@seznam.cz</w:t>
      </w:r>
    </w:p>
    <w:p w:rsidR="004C09AC" w:rsidRPr="00FD6DAE" w:rsidRDefault="004C09AC" w:rsidP="004C09AC">
      <w:pPr>
        <w:jc w:val="both"/>
        <w:rPr>
          <w:rFonts w:ascii="Arial" w:hAnsi="Arial" w:cs="Arial"/>
          <w:sz w:val="24"/>
          <w:szCs w:val="24"/>
        </w:rPr>
      </w:pPr>
    </w:p>
    <w:p w:rsidR="00D20876" w:rsidRDefault="0063163F" w:rsidP="004C09AC"/>
    <w:p w:rsidR="004C09AC" w:rsidRDefault="004C09AC" w:rsidP="004C09AC"/>
    <w:p w:rsidR="004C09AC" w:rsidRPr="002C55F7" w:rsidRDefault="004C09AC" w:rsidP="004C09AC">
      <w:pPr>
        <w:pStyle w:val="Prosttext1"/>
        <w:jc w:val="center"/>
        <w:rPr>
          <w:rFonts w:ascii="Times New Roman" w:hAnsi="Times New Roman"/>
          <w:b/>
          <w:sz w:val="32"/>
          <w:szCs w:val="32"/>
        </w:rPr>
      </w:pPr>
      <w:r w:rsidRPr="002C55F7">
        <w:rPr>
          <w:rFonts w:ascii="Times New Roman" w:hAnsi="Times New Roman"/>
          <w:b/>
          <w:sz w:val="32"/>
          <w:szCs w:val="32"/>
        </w:rPr>
        <w:t>Poradenské služby v ZŠ Horní Dunajovice</w:t>
      </w:r>
    </w:p>
    <w:p w:rsidR="004C09AC" w:rsidRDefault="004C09AC" w:rsidP="004C09AC">
      <w:pPr>
        <w:pStyle w:val="Prosttext1"/>
        <w:jc w:val="center"/>
        <w:rPr>
          <w:rFonts w:ascii="Times New Roman" w:hAnsi="Times New Roman"/>
          <w:b/>
          <w:color w:val="0000FF"/>
          <w:sz w:val="28"/>
        </w:rPr>
      </w:pPr>
    </w:p>
    <w:p w:rsidR="004C09AC" w:rsidRDefault="004C09AC" w:rsidP="004C09AC">
      <w:pPr>
        <w:pStyle w:val="Prosttext1"/>
        <w:jc w:val="center"/>
        <w:rPr>
          <w:rFonts w:ascii="Times New Roman" w:hAnsi="Times New Roman"/>
          <w:b/>
          <w:color w:val="0000FF"/>
          <w:sz w:val="28"/>
        </w:rPr>
      </w:pPr>
    </w:p>
    <w:p w:rsidR="00C1476B" w:rsidRPr="002C55F7" w:rsidRDefault="00C1476B" w:rsidP="004C09AC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4C09AC" w:rsidRPr="004C09AC">
        <w:rPr>
          <w:sz w:val="24"/>
          <w:szCs w:val="24"/>
        </w:rPr>
        <w:t>yhlášk</w:t>
      </w:r>
      <w:r>
        <w:rPr>
          <w:sz w:val="24"/>
          <w:szCs w:val="24"/>
        </w:rPr>
        <w:t>a</w:t>
      </w:r>
      <w:r w:rsidR="004C09AC" w:rsidRPr="004C09AC">
        <w:rPr>
          <w:sz w:val="24"/>
          <w:szCs w:val="24"/>
        </w:rPr>
        <w:t xml:space="preserve"> č. 72/2005 Sb., o poskytování poradenských služeb ve školách a školských poradenských zařízeních </w:t>
      </w:r>
      <w:r w:rsidR="004C09AC">
        <w:rPr>
          <w:sz w:val="24"/>
          <w:szCs w:val="24"/>
        </w:rPr>
        <w:t>a v</w:t>
      </w:r>
      <w:r w:rsidR="004C09AC" w:rsidRPr="004C09AC">
        <w:rPr>
          <w:sz w:val="24"/>
          <w:szCs w:val="24"/>
        </w:rPr>
        <w:t>e znění vyhlášky č. 197/2016 Sb</w:t>
      </w:r>
      <w:r w:rsidR="004C09AC" w:rsidRPr="002C55F7">
        <w:t xml:space="preserve">., </w:t>
      </w:r>
      <w:r w:rsidR="002C55F7" w:rsidRPr="002C55F7">
        <w:t>s účinností ke dni 1. 9. 2016</w:t>
      </w:r>
    </w:p>
    <w:p w:rsidR="00C1476B" w:rsidRDefault="00C1476B" w:rsidP="004C09AC">
      <w:pPr>
        <w:rPr>
          <w:sz w:val="24"/>
        </w:rPr>
      </w:pPr>
    </w:p>
    <w:p w:rsidR="00C1476B" w:rsidRDefault="00C1476B" w:rsidP="004C09AC">
      <w:pPr>
        <w:rPr>
          <w:sz w:val="24"/>
        </w:rPr>
      </w:pPr>
    </w:p>
    <w:p w:rsidR="00C1476B" w:rsidRPr="002C55F7" w:rsidRDefault="00C1476B" w:rsidP="00C1476B">
      <w:pPr>
        <w:pStyle w:val="Prosttext1"/>
        <w:rPr>
          <w:rFonts w:ascii="Times New Roman" w:hAnsi="Times New Roman"/>
          <w:b/>
          <w:sz w:val="24"/>
        </w:rPr>
      </w:pPr>
      <w:r w:rsidRPr="002C55F7">
        <w:rPr>
          <w:rFonts w:ascii="Times New Roman" w:hAnsi="Times New Roman"/>
          <w:b/>
          <w:sz w:val="24"/>
        </w:rPr>
        <w:t>§ 1</w:t>
      </w:r>
    </w:p>
    <w:p w:rsidR="00C1476B" w:rsidRDefault="00C1476B" w:rsidP="00C1476B">
      <w:pPr>
        <w:pStyle w:val="Prosttext1"/>
        <w:rPr>
          <w:rFonts w:ascii="Times New Roman" w:hAnsi="Times New Roman"/>
          <w:sz w:val="24"/>
        </w:rPr>
      </w:pPr>
    </w:p>
    <w:p w:rsidR="00C1476B" w:rsidRDefault="00C1476B" w:rsidP="00C1476B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Poskytování poradenských služeb</w:t>
      </w:r>
    </w:p>
    <w:p w:rsidR="00C1476B" w:rsidRDefault="00C1476B" w:rsidP="00C1476B">
      <w:pPr>
        <w:pStyle w:val="Prosttext1"/>
        <w:rPr>
          <w:rFonts w:ascii="Times New Roman" w:hAnsi="Times New Roman"/>
          <w:sz w:val="24"/>
        </w:rPr>
      </w:pPr>
    </w:p>
    <w:p w:rsidR="00C1476B" w:rsidRPr="00C1476B" w:rsidRDefault="00C1476B" w:rsidP="00C1476B">
      <w:pPr>
        <w:pStyle w:val="Prosttext1"/>
        <w:rPr>
          <w:rFonts w:ascii="Times New Roman" w:hAnsi="Times New Roman"/>
          <w:sz w:val="24"/>
          <w:szCs w:val="24"/>
        </w:rPr>
      </w:pPr>
      <w:r w:rsidRPr="00C1476B">
        <w:rPr>
          <w:rFonts w:ascii="Times New Roman" w:hAnsi="Times New Roman"/>
          <w:sz w:val="24"/>
          <w:szCs w:val="24"/>
        </w:rPr>
        <w:t>(1) Poradenské služby ve školách a školských poradenských zařízeních jsou poskytovány dětem, žákům, studentům (dále jen "žák"), jejich zákonným zástupcům, školám a školským zařízením.</w:t>
      </w:r>
    </w:p>
    <w:p w:rsidR="00C1476B" w:rsidRPr="00C1476B" w:rsidRDefault="00C1476B" w:rsidP="00C1476B">
      <w:pPr>
        <w:pStyle w:val="Prosttext1"/>
        <w:rPr>
          <w:rFonts w:ascii="Times New Roman" w:hAnsi="Times New Roman"/>
          <w:sz w:val="24"/>
          <w:szCs w:val="24"/>
        </w:rPr>
      </w:pPr>
    </w:p>
    <w:p w:rsidR="00C1476B" w:rsidRPr="00C1476B" w:rsidRDefault="00C1476B" w:rsidP="00C1476B">
      <w:pPr>
        <w:rPr>
          <w:sz w:val="24"/>
          <w:szCs w:val="24"/>
        </w:rPr>
      </w:pPr>
      <w:r w:rsidRPr="00C1476B">
        <w:rPr>
          <w:sz w:val="24"/>
          <w:szCs w:val="24"/>
        </w:rPr>
        <w:t>(2) Školská poradenská zařízení a školy poskytují bezplatně standardní poradenské služby v rozsahu uvedeném v přílohách č. 1 až 4 k této vyhlášce, a to na žádost žáků, jejich zákonných zástupců, škol nebo školských zařízení nebo na základě rozhodnutí orgánu veřejné moci. Podmínkou poskytnutí psychologické nebo speciálně pedagogické poradenské služby je předání informace podle odstavce 3 a písemný souhlas žáka nebo jeho zákonného zástupce. Souhlasu není třeba v případech stanovených jinými právními předpisy</w:t>
      </w:r>
      <w:r w:rsidRPr="00C1476B">
        <w:rPr>
          <w:sz w:val="24"/>
          <w:szCs w:val="24"/>
          <w:vertAlign w:val="superscript"/>
        </w:rPr>
        <w:t>1)</w:t>
      </w:r>
      <w:r w:rsidRPr="00C1476B">
        <w:rPr>
          <w:sz w:val="24"/>
          <w:szCs w:val="24"/>
        </w:rPr>
        <w:t>.</w:t>
      </w:r>
      <w:r w:rsidRPr="00C1476B">
        <w:rPr>
          <w:sz w:val="24"/>
          <w:szCs w:val="24"/>
        </w:rPr>
        <w:br/>
      </w:r>
      <w:r w:rsidRPr="00C1476B">
        <w:rPr>
          <w:sz w:val="24"/>
          <w:szCs w:val="24"/>
        </w:rPr>
        <w:br/>
        <w:t>(3) Škola nebo školské poradenské zařízení musí předem srozumitelně informovat žáka a v případě žáka, který má zákonného zástupce, také jeho zákonného zástupce o</w:t>
      </w:r>
      <w:r w:rsidRPr="00C1476B">
        <w:rPr>
          <w:sz w:val="24"/>
          <w:szCs w:val="24"/>
        </w:rPr>
        <w:br/>
      </w:r>
      <w:r w:rsidRPr="00C1476B">
        <w:rPr>
          <w:sz w:val="24"/>
          <w:szCs w:val="24"/>
        </w:rPr>
        <w:br/>
        <w:t>a) všech podstatných náležitostech poskytované poradenské služby, zejména o povaze, rozsahu, trvání, cílech a postupech poskytované poradenské služby,</w:t>
      </w:r>
    </w:p>
    <w:p w:rsidR="00C1476B" w:rsidRPr="00C1476B" w:rsidRDefault="00C1476B" w:rsidP="00C1476B">
      <w:pPr>
        <w:rPr>
          <w:sz w:val="24"/>
          <w:szCs w:val="24"/>
        </w:rPr>
      </w:pPr>
    </w:p>
    <w:p w:rsidR="00C1476B" w:rsidRPr="00C1476B" w:rsidRDefault="00C1476B" w:rsidP="00C1476B">
      <w:pPr>
        <w:rPr>
          <w:sz w:val="24"/>
          <w:szCs w:val="24"/>
        </w:rPr>
      </w:pPr>
      <w:r w:rsidRPr="00C1476B">
        <w:rPr>
          <w:sz w:val="24"/>
          <w:szCs w:val="24"/>
        </w:rPr>
        <w:t>b) prospěchu, který je možné očekávat, a o všech předvídatelných důsledcích, které mohou vyplynout z poskytování poradenské služby, i možných následcích, pokud tato služba nebude poskytnuta,</w:t>
      </w:r>
    </w:p>
    <w:p w:rsidR="00C1476B" w:rsidRPr="00C1476B" w:rsidRDefault="00C1476B" w:rsidP="00C1476B">
      <w:pPr>
        <w:rPr>
          <w:sz w:val="24"/>
          <w:szCs w:val="24"/>
        </w:rPr>
      </w:pPr>
    </w:p>
    <w:p w:rsidR="00C1476B" w:rsidRPr="00C1476B" w:rsidRDefault="00C1476B" w:rsidP="00C1476B">
      <w:pPr>
        <w:rPr>
          <w:sz w:val="24"/>
          <w:szCs w:val="24"/>
        </w:rPr>
      </w:pPr>
      <w:r w:rsidRPr="00C1476B">
        <w:rPr>
          <w:sz w:val="24"/>
          <w:szCs w:val="24"/>
        </w:rPr>
        <w:t>c) jeho právech a povinnostech spojených s poskytováním poradenských služeb, včetně práva žádat kdykoli poskytnutí poradenské služby znovu, práva podat návrh na projednání podle § 16a odst. 5 školského zákona, práva žádat o revizi podle § 16b školského zákona a práva podat podnět České školní inspekci podle § 174 odst. 5 školského zákona,</w:t>
      </w:r>
    </w:p>
    <w:p w:rsidR="00C1476B" w:rsidRPr="00C1476B" w:rsidRDefault="00C1476B" w:rsidP="00C1476B">
      <w:pPr>
        <w:rPr>
          <w:sz w:val="24"/>
          <w:szCs w:val="24"/>
        </w:rPr>
      </w:pPr>
      <w:r w:rsidRPr="00C1476B">
        <w:rPr>
          <w:sz w:val="24"/>
          <w:szCs w:val="24"/>
        </w:rPr>
        <w:t>a to prostřednictvím formuláře, jehož vzor je stanoven v příloze č. 5 k této vyhlášce.</w:t>
      </w:r>
      <w:r w:rsidRPr="00C1476B">
        <w:rPr>
          <w:sz w:val="24"/>
          <w:szCs w:val="24"/>
        </w:rPr>
        <w:br/>
      </w:r>
      <w:r w:rsidRPr="0028379A">
        <w:rPr>
          <w:color w:val="0000FF"/>
          <w:sz w:val="24"/>
          <w:szCs w:val="24"/>
        </w:rPr>
        <w:br/>
      </w:r>
      <w:r w:rsidRPr="00C1476B">
        <w:rPr>
          <w:sz w:val="24"/>
          <w:szCs w:val="24"/>
        </w:rPr>
        <w:t>(4) Poradenská služba se začne poskytovat bez zbytečného odkladu, nejpozději však do tří měsíců ode dne přijetí žádosti, nestanoví-li jiný právní předpis jinak. Podmínkou poskytnutí poradenské služby je, že žadatel poskytl součinnost potřebnou k naplnění účelu poradenské služby. Krizová poradenská intervence, kterou se poskytuje pomoc v naléhavých ohrožujících situacích, se poskytuje bezprostředně po přijetí žádosti.</w:t>
      </w:r>
    </w:p>
    <w:p w:rsidR="00C1476B" w:rsidRPr="00C1476B" w:rsidRDefault="00C1476B" w:rsidP="00C1476B">
      <w:pPr>
        <w:pStyle w:val="Prosttext1"/>
        <w:rPr>
          <w:rFonts w:ascii="Times New Roman" w:hAnsi="Times New Roman"/>
          <w:sz w:val="24"/>
          <w:szCs w:val="24"/>
        </w:rPr>
      </w:pPr>
      <w:r w:rsidRPr="00C1476B">
        <w:rPr>
          <w:rFonts w:ascii="Times New Roman" w:hAnsi="Times New Roman"/>
          <w:sz w:val="24"/>
          <w:szCs w:val="24"/>
        </w:rPr>
        <w:lastRenderedPageBreak/>
        <w:t>(5) Výsledkem poradenských služeb školských poradenských zařízení směřujících k zjišťování speciálních vzdělávacích potřeb nebo mimořádného nadání žáka jsou zpráva a doporučení, jejichž náležitosti jsou upraveny jiným právním předpisem</w:t>
      </w:r>
      <w:r w:rsidRPr="00C1476B">
        <w:rPr>
          <w:rFonts w:ascii="Times New Roman" w:hAnsi="Times New Roman"/>
          <w:sz w:val="24"/>
          <w:szCs w:val="24"/>
          <w:vertAlign w:val="superscript"/>
        </w:rPr>
        <w:t>4)</w:t>
      </w:r>
      <w:r w:rsidRPr="00C1476B">
        <w:rPr>
          <w:rFonts w:ascii="Times New Roman" w:hAnsi="Times New Roman"/>
          <w:sz w:val="24"/>
          <w:szCs w:val="24"/>
        </w:rPr>
        <w:t>.</w:t>
      </w:r>
      <w:r w:rsidRPr="00C1476B">
        <w:rPr>
          <w:rFonts w:ascii="Times New Roman" w:hAnsi="Times New Roman"/>
          <w:sz w:val="24"/>
          <w:szCs w:val="24"/>
        </w:rPr>
        <w:br/>
      </w:r>
      <w:r w:rsidRPr="00C1476B">
        <w:rPr>
          <w:rFonts w:ascii="Times New Roman" w:hAnsi="Times New Roman"/>
          <w:sz w:val="24"/>
          <w:szCs w:val="24"/>
        </w:rPr>
        <w:br/>
      </w:r>
      <w:r w:rsidRPr="00C1476B">
        <w:rPr>
          <w:rFonts w:ascii="Times New Roman" w:hAnsi="Times New Roman"/>
          <w:sz w:val="24"/>
        </w:rPr>
        <w:t>(6) Školské poradenské zařízení dále vydává zprávu vždy v případě, že poradenská služba spočívá v psychologické nebo speciálně pedagogické diagnostice, nebo na základě rozhodnutí orgánu veřejné moci.</w:t>
      </w:r>
    </w:p>
    <w:p w:rsidR="00C1476B" w:rsidRDefault="00C1476B" w:rsidP="004C09AC">
      <w:pPr>
        <w:rPr>
          <w:sz w:val="24"/>
        </w:rPr>
      </w:pPr>
      <w:r w:rsidRPr="00C1476B">
        <w:rPr>
          <w:sz w:val="24"/>
          <w:szCs w:val="24"/>
        </w:rPr>
        <w:br/>
      </w:r>
    </w:p>
    <w:p w:rsidR="00C1476B" w:rsidRDefault="00C1476B" w:rsidP="004C09AC">
      <w:pPr>
        <w:rPr>
          <w:sz w:val="24"/>
        </w:rPr>
      </w:pPr>
    </w:p>
    <w:p w:rsidR="004C09AC" w:rsidRPr="002C55F7" w:rsidRDefault="004C09AC" w:rsidP="004C09AC">
      <w:pPr>
        <w:rPr>
          <w:b/>
          <w:sz w:val="24"/>
          <w:szCs w:val="24"/>
        </w:rPr>
      </w:pPr>
      <w:r w:rsidRPr="002C55F7">
        <w:rPr>
          <w:b/>
          <w:sz w:val="24"/>
        </w:rPr>
        <w:t>§ 7</w:t>
      </w:r>
    </w:p>
    <w:p w:rsidR="004C09AC" w:rsidRDefault="004C09AC" w:rsidP="004C09AC">
      <w:pPr>
        <w:pStyle w:val="Prosttext1"/>
        <w:rPr>
          <w:rFonts w:ascii="Times New Roman" w:hAnsi="Times New Roman"/>
          <w:sz w:val="24"/>
        </w:rPr>
      </w:pPr>
    </w:p>
    <w:p w:rsidR="004C09AC" w:rsidRPr="004C09AC" w:rsidRDefault="004C09AC" w:rsidP="004C09AC">
      <w:pPr>
        <w:pStyle w:val="Prosttext1"/>
        <w:numPr>
          <w:ilvl w:val="0"/>
          <w:numId w:val="1"/>
        </w:numPr>
        <w:rPr>
          <w:rFonts w:ascii="Times New Roman" w:hAnsi="Times New Roman"/>
          <w:sz w:val="24"/>
        </w:rPr>
      </w:pPr>
      <w:r w:rsidRPr="004C09AC">
        <w:rPr>
          <w:rFonts w:ascii="Times New Roman" w:hAnsi="Times New Roman"/>
          <w:sz w:val="24"/>
        </w:rPr>
        <w:t xml:space="preserve">Ředitelka základní školy zabezpečuje poskytování poradenských služeb </w:t>
      </w:r>
      <w:r w:rsidRPr="004C09AC">
        <w:rPr>
          <w:rFonts w:ascii="Times New Roman" w:hAnsi="Times New Roman"/>
          <w:sz w:val="24"/>
          <w:szCs w:val="24"/>
        </w:rPr>
        <w:t>ve škole školním poradenským pracovištěm, ve kterém působí školní metodik prevence (</w:t>
      </w:r>
      <w:r>
        <w:rPr>
          <w:rFonts w:ascii="Times New Roman" w:hAnsi="Times New Roman"/>
          <w:sz w:val="24"/>
          <w:szCs w:val="24"/>
        </w:rPr>
        <w:t>současně</w:t>
      </w:r>
      <w:r w:rsidRPr="004C09AC">
        <w:rPr>
          <w:rFonts w:ascii="Times New Roman" w:hAnsi="Times New Roman"/>
          <w:sz w:val="24"/>
          <w:szCs w:val="24"/>
        </w:rPr>
        <w:t xml:space="preserve"> ředitelka školy), která spolupracuje s oběma učitelkami.</w:t>
      </w:r>
    </w:p>
    <w:p w:rsidR="004C09AC" w:rsidRPr="004C09AC" w:rsidRDefault="004C09AC" w:rsidP="004C09AC">
      <w:pPr>
        <w:pStyle w:val="Prosttext1"/>
        <w:ind w:left="720"/>
        <w:rPr>
          <w:rFonts w:ascii="Times New Roman" w:hAnsi="Times New Roman"/>
          <w:sz w:val="24"/>
          <w:szCs w:val="24"/>
        </w:rPr>
      </w:pPr>
    </w:p>
    <w:p w:rsidR="004C09AC" w:rsidRPr="004C09AC" w:rsidRDefault="004C09AC" w:rsidP="004C09AC">
      <w:pPr>
        <w:pStyle w:val="Prosttext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09AC">
        <w:rPr>
          <w:rFonts w:ascii="Times New Roman" w:hAnsi="Times New Roman"/>
          <w:sz w:val="24"/>
          <w:szCs w:val="24"/>
        </w:rPr>
        <w:t>Ve škole jsou zajišťovány poradenské služby v rozsahu odpovídajícím počtu a vzdělávacím potřebám žáků školy zaměřené zejména na</w:t>
      </w:r>
      <w:r w:rsidRPr="004C09AC">
        <w:rPr>
          <w:rFonts w:ascii="Times New Roman" w:hAnsi="Times New Roman"/>
          <w:sz w:val="24"/>
          <w:szCs w:val="24"/>
        </w:rPr>
        <w:br/>
      </w:r>
    </w:p>
    <w:p w:rsidR="004C09AC" w:rsidRPr="004C09AC" w:rsidRDefault="004C09AC" w:rsidP="004C09AC">
      <w:pPr>
        <w:rPr>
          <w:sz w:val="24"/>
          <w:szCs w:val="24"/>
        </w:rPr>
      </w:pPr>
      <w:r w:rsidRPr="004C09AC">
        <w:rPr>
          <w:sz w:val="24"/>
          <w:szCs w:val="24"/>
        </w:rPr>
        <w:t>a) poskytování podpůrných opatření pro žáky se speciálními vzdělávacími potřebami,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4C09AC" w:rsidP="004C09AC">
      <w:pPr>
        <w:rPr>
          <w:sz w:val="24"/>
          <w:szCs w:val="24"/>
        </w:rPr>
      </w:pPr>
      <w:r w:rsidRPr="004C09AC">
        <w:rPr>
          <w:sz w:val="24"/>
          <w:szCs w:val="24"/>
        </w:rPr>
        <w:t>b) sledování a vyhodnocování účinnosti zvolených podpůrných opatření,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4C09AC" w:rsidP="004C09AC">
      <w:pPr>
        <w:rPr>
          <w:sz w:val="24"/>
          <w:szCs w:val="24"/>
        </w:rPr>
      </w:pPr>
      <w:r w:rsidRPr="004C09AC">
        <w:rPr>
          <w:sz w:val="24"/>
          <w:szCs w:val="24"/>
        </w:rPr>
        <w:t>c) prevenci školní neúspěšnosti,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4C09AC" w:rsidRPr="004C09AC">
        <w:rPr>
          <w:sz w:val="24"/>
          <w:szCs w:val="24"/>
        </w:rPr>
        <w:t>) podporu vzdělávání a sociálního začleňování žáků z odlišného kulturního prostředí a s odlišnými životními podmínkami,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4C09AC" w:rsidRPr="004C09AC">
        <w:rPr>
          <w:sz w:val="24"/>
          <w:szCs w:val="24"/>
        </w:rPr>
        <w:t>) podporu vzdělávání žáků nadaných a mimořádně nadaných,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4C09AC" w:rsidRPr="004C09AC">
        <w:rPr>
          <w:sz w:val="24"/>
          <w:szCs w:val="24"/>
        </w:rPr>
        <w:t>) průběžnou a dlouhodobou péči o žáky s výchovnými či vzdělávacími obtížemi a vytváření příznivého sociálního klimatu pro přijímání kulturních a jiných odlišností ve škole a školském zařízení,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4C09AC" w:rsidRPr="004C09AC">
        <w:rPr>
          <w:sz w:val="24"/>
          <w:szCs w:val="24"/>
        </w:rPr>
        <w:t>) včasnou intervenci při aktuálních problémech u jednotlivých žáků a třídních kolektivů,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4C09AC" w:rsidRPr="004C09AC">
        <w:rPr>
          <w:sz w:val="24"/>
          <w:szCs w:val="24"/>
        </w:rPr>
        <w:t>) předcházení všem formám rizikového chování včetně různých forem šikany a diskriminace,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4C09AC" w:rsidRPr="004C09AC">
        <w:rPr>
          <w:sz w:val="24"/>
          <w:szCs w:val="24"/>
        </w:rPr>
        <w:t>) průběžné vyhodnocování účinnosti preventivních programů uskutečňovaných školou,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4C09AC" w:rsidRPr="004C09AC">
        <w:rPr>
          <w:sz w:val="24"/>
          <w:szCs w:val="24"/>
        </w:rPr>
        <w:t>) metodickou podporu učitelům při použití psychologických a speciálně pedagogických postupů ve vzdělávací činnosti školy,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4C09AC" w:rsidRPr="004C09AC">
        <w:rPr>
          <w:sz w:val="24"/>
          <w:szCs w:val="24"/>
        </w:rPr>
        <w:t>) spolupráci a komunikaci mezi školou a zákonnými zástupci,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4C09AC" w:rsidRPr="004C09AC">
        <w:rPr>
          <w:sz w:val="24"/>
          <w:szCs w:val="24"/>
        </w:rPr>
        <w:t>) spolupráci školy při poskytování poradenských služeb se školskými poradenskými zařízeními.</w:t>
      </w:r>
    </w:p>
    <w:p w:rsidR="004C09AC" w:rsidRPr="00C1476B" w:rsidRDefault="004C09AC" w:rsidP="004C09AC">
      <w:pPr>
        <w:pStyle w:val="Prosttext1"/>
        <w:rPr>
          <w:rFonts w:ascii="Times New Roman" w:hAnsi="Times New Roman"/>
          <w:sz w:val="24"/>
          <w:szCs w:val="24"/>
        </w:rPr>
      </w:pPr>
    </w:p>
    <w:p w:rsidR="004C09AC" w:rsidRPr="00C1476B" w:rsidRDefault="004C09AC" w:rsidP="004C09AC">
      <w:pPr>
        <w:pStyle w:val="Prosttext1"/>
        <w:rPr>
          <w:rFonts w:ascii="Times New Roman" w:hAnsi="Times New Roman"/>
          <w:sz w:val="32"/>
        </w:rPr>
      </w:pPr>
      <w:r w:rsidRPr="00C1476B">
        <w:rPr>
          <w:rFonts w:ascii="Times New Roman" w:hAnsi="Times New Roman"/>
          <w:sz w:val="24"/>
        </w:rPr>
        <w:lastRenderedPageBreak/>
        <w:t>(3) Škola zpracovává a uskutečňuje program poradenských služeb ve škole, který zahrnuje popis a vymezení rozsahu činností pedagogických pracovníků uvedených v odstavci 1, preventivní program školy včetně strategie předcházení školní neúspěšnosti, šikaně a dalším projevům rizikového chování.</w:t>
      </w:r>
      <w:r w:rsidRPr="00C1476B">
        <w:rPr>
          <w:rFonts w:ascii="Times New Roman" w:hAnsi="Times New Roman"/>
          <w:sz w:val="24"/>
        </w:rPr>
        <w:br/>
      </w:r>
      <w:r w:rsidRPr="00C1476B">
        <w:rPr>
          <w:rFonts w:ascii="Times New Roman" w:hAnsi="Times New Roman"/>
          <w:sz w:val="24"/>
        </w:rPr>
        <w:br/>
        <w:t>(4) Pedagogičtí pracovníci uvedení v odstavci 1 se podílejí na zajišťování podpůrných opatření pro žáky se speciálními vzdělávacími potřebami, poskytují součinnost školským poradenským zařízením a spolupracují s orgány veřejné moci za účelem ochrany práv žáků.</w:t>
      </w:r>
      <w:r w:rsidRPr="00C1476B">
        <w:rPr>
          <w:rFonts w:ascii="Times New Roman" w:hAnsi="Times New Roman"/>
          <w:sz w:val="24"/>
        </w:rPr>
        <w:br/>
      </w:r>
      <w:r w:rsidRPr="00C1476B">
        <w:rPr>
          <w:rFonts w:ascii="Times New Roman" w:hAnsi="Times New Roman"/>
          <w:sz w:val="24"/>
        </w:rPr>
        <w:br/>
        <w:t>(5) Škola spolupracuje se školským poradenským zařízením také v oblasti dalších služeb zajišťovaných pro žáky podle standardních činností uvedených v přílohách č. 1 a 2 k této vyhlášce a služeb zajišťovaných školou.</w:t>
      </w:r>
    </w:p>
    <w:p w:rsidR="004C09AC" w:rsidRPr="00C1476B" w:rsidRDefault="004C09AC" w:rsidP="004C09AC">
      <w:pPr>
        <w:pStyle w:val="Prosttext1"/>
        <w:rPr>
          <w:rFonts w:ascii="Times New Roman" w:hAnsi="Times New Roman"/>
          <w:sz w:val="24"/>
        </w:rPr>
      </w:pPr>
    </w:p>
    <w:p w:rsidR="00C1476B" w:rsidRDefault="00C1476B" w:rsidP="00C1476B">
      <w:pPr>
        <w:spacing w:before="100" w:after="100"/>
        <w:jc w:val="right"/>
        <w:rPr>
          <w:b/>
          <w:color w:val="000000"/>
        </w:rPr>
      </w:pPr>
    </w:p>
    <w:p w:rsidR="00C1476B" w:rsidRPr="00C1476B" w:rsidRDefault="00C1476B" w:rsidP="002C55F7">
      <w:pPr>
        <w:spacing w:before="100" w:after="100"/>
        <w:jc w:val="center"/>
        <w:rPr>
          <w:b/>
          <w:color w:val="000000"/>
          <w:sz w:val="24"/>
          <w:szCs w:val="24"/>
          <w:u w:val="single"/>
        </w:rPr>
      </w:pPr>
      <w:r w:rsidRPr="00C1476B">
        <w:rPr>
          <w:b/>
          <w:color w:val="000000"/>
          <w:sz w:val="24"/>
          <w:szCs w:val="24"/>
          <w:u w:val="single"/>
        </w:rPr>
        <w:t>Standardní činnosti školy</w:t>
      </w:r>
    </w:p>
    <w:p w:rsidR="00C1476B" w:rsidRDefault="00C1476B" w:rsidP="00C1476B">
      <w:pPr>
        <w:rPr>
          <w:b/>
          <w:color w:val="000000"/>
          <w:sz w:val="24"/>
          <w:szCs w:val="24"/>
        </w:rPr>
      </w:pP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b/>
          <w:color w:val="000000"/>
          <w:sz w:val="24"/>
          <w:szCs w:val="24"/>
        </w:rPr>
        <w:t>Standardní činnosti školního metodika prevence</w:t>
      </w:r>
      <w:r w:rsidRPr="00C1476B">
        <w:rPr>
          <w:color w:val="000000"/>
          <w:sz w:val="24"/>
          <w:szCs w:val="24"/>
        </w:rPr>
        <w:br/>
      </w:r>
      <w:r w:rsidRPr="00C1476B">
        <w:rPr>
          <w:color w:val="000000"/>
          <w:sz w:val="24"/>
          <w:szCs w:val="24"/>
        </w:rPr>
        <w:br/>
      </w:r>
      <w:r w:rsidRPr="002C55F7">
        <w:rPr>
          <w:i/>
          <w:color w:val="000000"/>
          <w:sz w:val="24"/>
          <w:szCs w:val="24"/>
          <w:u w:val="single"/>
        </w:rPr>
        <w:t>Metodické a koordinační činnosti</w:t>
      </w:r>
      <w:r w:rsidRPr="002C55F7">
        <w:rPr>
          <w:i/>
          <w:color w:val="000000"/>
          <w:sz w:val="24"/>
          <w:szCs w:val="24"/>
        </w:rPr>
        <w:br/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1) Koordinace tvorby, kontrola, evaluace a participace při realizaci minimálního preventivního programu školy.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 xml:space="preserve">2) Koordinace a participace na realizaci aktivit školy zaměřených na prevenci záškoláctví, závislostí, násilí, vandalismu, sexuálního zneužívání, zneužívání sektami, rasismu a xenofobie, </w:t>
      </w:r>
      <w:proofErr w:type="spellStart"/>
      <w:r w:rsidRPr="00C1476B">
        <w:rPr>
          <w:color w:val="000000"/>
          <w:sz w:val="24"/>
          <w:szCs w:val="24"/>
        </w:rPr>
        <w:t>prekriminálního</w:t>
      </w:r>
      <w:proofErr w:type="spellEnd"/>
      <w:r w:rsidRPr="00C1476B">
        <w:rPr>
          <w:color w:val="000000"/>
          <w:sz w:val="24"/>
          <w:szCs w:val="24"/>
        </w:rPr>
        <w:t xml:space="preserve"> a kriminálního chování, rizikových projevů sebepoškozování a dalších projevů rizikového chování.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3) Metodické vedení činnosti pedagogických pracovníků školy v oblasti prevence rizikového chování. Vyhledávání a nastavení vhodné podpory směřující k odstranění rizikového chování.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4) Koordinace vzdělávání pedagogických pracovníků školy v oblasti prevence rizikového chování.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5) Individuální a skupinová práce se žáky s obtížemi v adaptaci, se sociálně-vztahovými problémy, s rizikovým chováním a problémy, které negativně ovlivňují jejich vzdělávání.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6)Koordinace přípravy a realizace aktivit zaměřených na zapojování multikulturních prvků do vzdělávacího procesu a na integraci žáků/cizinců; prioritou v rámci tohoto procesu je prevence rasizmu, xenofobie a dalších jevů, které souvisí s přijímáním odlišnosti.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7) Koordinace spolupráce školy s orgány státní správy a samosprávy, které mají v kompetenci problematiku prevence rizikového chování, s metodikem preventivních aktivit v poradně a s poradenskými, terapeutickými, preventivními, krizovými, a dalšími odbornými pracovišti, zařízeními a institucemi, které působí v oblasti prevence rizikového chování.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8) Kontaktování odpovídajícího odborného pracoviště a participace na intervenci a následné péči v případě akutního výskytu rizikového chování.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9) Shromažďování odborných zpráv a informací o žácích v poradenské péči specializovaných poradenských zařízení v rámci prevence rizikového chování v souladu se zákonem o ochraně osobních údajů.</w:t>
      </w:r>
    </w:p>
    <w:p w:rsid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10) Vedení písemných záznamů umožňujících doložit rozsah a obsah činnosti školního metodika prevence, navržená a realizovaná opatření.</w:t>
      </w:r>
    </w:p>
    <w:p w:rsidR="002C55F7" w:rsidRPr="00270B3D" w:rsidRDefault="002C55F7" w:rsidP="002C55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</w:t>
      </w:r>
      <w:r w:rsidRPr="00270B3D">
        <w:rPr>
          <w:color w:val="000000"/>
          <w:sz w:val="24"/>
          <w:szCs w:val="24"/>
        </w:rPr>
        <w:t xml:space="preserve"> Metodická pomoc pedagogickým pracovníkům školy:</w:t>
      </w:r>
    </w:p>
    <w:p w:rsidR="002C55F7" w:rsidRPr="00270B3D" w:rsidRDefault="002C55F7" w:rsidP="002C55F7">
      <w:pPr>
        <w:ind w:firstLine="708"/>
        <w:rPr>
          <w:color w:val="000000"/>
          <w:sz w:val="24"/>
          <w:szCs w:val="24"/>
        </w:rPr>
      </w:pPr>
      <w:bookmarkStart w:id="1" w:name="_Hlk514961355"/>
      <w:r>
        <w:rPr>
          <w:color w:val="000000"/>
          <w:sz w:val="24"/>
          <w:szCs w:val="24"/>
        </w:rPr>
        <w:t>a</w:t>
      </w:r>
      <w:r w:rsidRPr="00270B3D">
        <w:rPr>
          <w:color w:val="000000"/>
          <w:sz w:val="24"/>
          <w:szCs w:val="24"/>
        </w:rPr>
        <w:t>) s přípravou a vyhodnocováním plánu pedagogické podpory,</w:t>
      </w:r>
    </w:p>
    <w:p w:rsidR="002C55F7" w:rsidRPr="00270B3D" w:rsidRDefault="002C55F7" w:rsidP="002C55F7">
      <w:pPr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b</w:t>
      </w:r>
      <w:r w:rsidRPr="00270B3D">
        <w:rPr>
          <w:color w:val="000000"/>
          <w:sz w:val="24"/>
          <w:szCs w:val="24"/>
        </w:rPr>
        <w:t>) s naplňováním podpůrných opatření ve vzdělávání žáků se speciálními vzdělávacími potřebami,</w:t>
      </w:r>
    </w:p>
    <w:p w:rsidR="002C55F7" w:rsidRPr="00270B3D" w:rsidRDefault="002C55F7" w:rsidP="002C55F7">
      <w:pPr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Pr="00270B3D">
        <w:rPr>
          <w:color w:val="000000"/>
          <w:sz w:val="24"/>
          <w:szCs w:val="24"/>
        </w:rPr>
        <w:t>) s tvorbou a vyhodnocováním individuálních vzdělávacích plánů,</w:t>
      </w:r>
    </w:p>
    <w:p w:rsidR="002C55F7" w:rsidRPr="00270B3D" w:rsidRDefault="002C55F7" w:rsidP="002C55F7">
      <w:pPr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270B3D">
        <w:rPr>
          <w:color w:val="000000"/>
          <w:sz w:val="24"/>
          <w:szCs w:val="24"/>
        </w:rPr>
        <w:t>) v práci s nadanými a mimořádně nadanými žáky.</w:t>
      </w:r>
    </w:p>
    <w:bookmarkEnd w:id="1"/>
    <w:p w:rsidR="002C55F7" w:rsidRPr="00270B3D" w:rsidRDefault="002C55F7" w:rsidP="002C55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Pr="00270B3D">
        <w:rPr>
          <w:color w:val="000000"/>
          <w:sz w:val="24"/>
          <w:szCs w:val="24"/>
        </w:rPr>
        <w:t>) Zprostředkování nových metod pedagogické diagnostiky a intervence pedagogickým pracovníkům školy.</w:t>
      </w:r>
    </w:p>
    <w:p w:rsidR="002C55F7" w:rsidRPr="00270B3D" w:rsidRDefault="002C55F7" w:rsidP="002C55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Pr="00270B3D">
        <w:rPr>
          <w:color w:val="000000"/>
          <w:sz w:val="24"/>
          <w:szCs w:val="24"/>
        </w:rPr>
        <w:t>) Metodická pomoc pedagogickým pracovníkům školy v otázkách integrace, individuálních vzdělávacích plánů, práce s nadanými žáky apod.</w:t>
      </w:r>
    </w:p>
    <w:p w:rsidR="002C55F7" w:rsidRPr="00270B3D" w:rsidRDefault="002C55F7" w:rsidP="002C55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Pr="00270B3D">
        <w:rPr>
          <w:color w:val="000000"/>
          <w:sz w:val="24"/>
          <w:szCs w:val="24"/>
        </w:rPr>
        <w:t>) Předávání odborných informací z oblasti péče o žáky se speciálními vzdělávacími potřebami pedagogickým pracovníkům školy.</w:t>
      </w:r>
    </w:p>
    <w:p w:rsidR="002C55F7" w:rsidRPr="00270B3D" w:rsidRDefault="002C55F7" w:rsidP="002C55F7">
      <w:pPr>
        <w:rPr>
          <w:color w:val="000000"/>
          <w:sz w:val="24"/>
          <w:szCs w:val="24"/>
        </w:rPr>
      </w:pPr>
    </w:p>
    <w:p w:rsidR="002C55F7" w:rsidRPr="00C1476B" w:rsidRDefault="002C55F7" w:rsidP="002C55F7">
      <w:pPr>
        <w:rPr>
          <w:color w:val="000000"/>
          <w:sz w:val="24"/>
          <w:szCs w:val="24"/>
        </w:rPr>
      </w:pPr>
    </w:p>
    <w:p w:rsidR="00C1476B" w:rsidRPr="002C55F7" w:rsidRDefault="00C1476B" w:rsidP="00C1476B">
      <w:pPr>
        <w:rPr>
          <w:i/>
          <w:color w:val="000000"/>
          <w:sz w:val="24"/>
          <w:szCs w:val="24"/>
        </w:rPr>
      </w:pPr>
      <w:r w:rsidRPr="002C55F7">
        <w:rPr>
          <w:i/>
          <w:color w:val="000000"/>
          <w:sz w:val="24"/>
          <w:szCs w:val="24"/>
          <w:u w:val="single"/>
        </w:rPr>
        <w:t>Informační činnosti</w:t>
      </w:r>
      <w:r w:rsidRPr="002C55F7">
        <w:rPr>
          <w:i/>
          <w:color w:val="000000"/>
          <w:sz w:val="24"/>
          <w:szCs w:val="24"/>
        </w:rPr>
        <w:br/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1) Zajišťování a předávání odborných informací o problematice rizikového chování, o nabídkách programů a projektů, o metodách a formách specifické primární prevence pedagogickým pracovníkům školy.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2) Prezentace výsledků preventivní práce školy, získávání nových odborných informací a zkušeností.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3) Vedení a průběžné aktualizování databáze spolupracovníků školy pro oblast prevence rizikového chování, zejména orgánů státní správy a samosprávy, středisek výchovné péče, poskytovatelů sociálních služeb, zdravotnických zařízení, Policie České republiky, orgánů sociálně-právní ochrany dětí, nestátních organizací působící v oblasti prevence, center krizové intervence a další zařízení, institucí a jednotlivých odborníků.</w:t>
      </w:r>
    </w:p>
    <w:p w:rsidR="00270B3D" w:rsidRDefault="00C1476B" w:rsidP="00C1476B">
      <w:pPr>
        <w:spacing w:after="240"/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4)Předávání informací a zpráv o realizovaných preventivních programech zákonným zástupcům, pedagogickým pracovníkům školy a školského poradenského zařízení.</w:t>
      </w:r>
    </w:p>
    <w:p w:rsidR="00C1476B" w:rsidRDefault="00C1476B" w:rsidP="00C1476B">
      <w:pPr>
        <w:spacing w:after="240"/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5)Vedení dokumentace, evidence a administrativa související se standardními činnostmi v souladu se zákonem o ochraně osobních údajů a předávání informací o realizovaných preventivních programech školy pro potřeby zpracování analýz, statistik a krajských plánů prevence.</w:t>
      </w:r>
    </w:p>
    <w:p w:rsidR="00270B3D" w:rsidRPr="00C1476B" w:rsidRDefault="00270B3D" w:rsidP="00C1476B">
      <w:pPr>
        <w:spacing w:after="240"/>
        <w:rPr>
          <w:color w:val="000000"/>
          <w:sz w:val="24"/>
          <w:szCs w:val="24"/>
        </w:rPr>
      </w:pPr>
    </w:p>
    <w:p w:rsidR="00C1476B" w:rsidRPr="002C55F7" w:rsidRDefault="00C1476B" w:rsidP="00C1476B">
      <w:pPr>
        <w:rPr>
          <w:i/>
          <w:color w:val="000000"/>
          <w:sz w:val="24"/>
          <w:szCs w:val="24"/>
        </w:rPr>
      </w:pPr>
      <w:r w:rsidRPr="002C55F7">
        <w:rPr>
          <w:i/>
          <w:color w:val="000000"/>
          <w:sz w:val="24"/>
          <w:szCs w:val="24"/>
          <w:u w:val="single"/>
        </w:rPr>
        <w:t>Poradenské činnosti</w:t>
      </w:r>
      <w:r w:rsidRPr="002C55F7">
        <w:rPr>
          <w:i/>
          <w:color w:val="000000"/>
          <w:sz w:val="24"/>
          <w:szCs w:val="24"/>
        </w:rPr>
        <w:br/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1) Vyhledávání a orientační šetření žáků s rizikem či projevy rizikového chování; poskytování poradenských služeb těmto žákům a jejich zákonným zástupcům, případně zajišťování péče odpovídajícího odborného pracoviště ve spolupráci s třídními učiteli.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2) Spolupráce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</w:t>
      </w:r>
    </w:p>
    <w:p w:rsid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3) Příprava podmínek pro integraci žáků se specifickými poruchami chování ve škole a koordinace poskytování poradenských a preventivních služeb těmto žákům školou a specializovanými školskými zařízeními.</w:t>
      </w:r>
    </w:p>
    <w:p w:rsidR="00270B3D" w:rsidRPr="00270B3D" w:rsidRDefault="002C55F7" w:rsidP="00270B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270B3D" w:rsidRPr="00270B3D">
        <w:rPr>
          <w:color w:val="000000"/>
          <w:sz w:val="24"/>
          <w:szCs w:val="24"/>
        </w:rPr>
        <w:t>) Vyhledávání a orientační šetření žáků, jejichž vývoj a vzdělávání vyžadují zvláštní pozornost a příprava návrhů na další péči o tyto žáky, včetně spolupráce na přípravě, kontrole a evidenci plánu pedagogické podpory a potřebou podpůrného opatření v 1. stupni.</w:t>
      </w:r>
    </w:p>
    <w:p w:rsidR="00270B3D" w:rsidRPr="00270B3D" w:rsidRDefault="002C55F7" w:rsidP="00270B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270B3D" w:rsidRPr="00270B3D">
        <w:rPr>
          <w:color w:val="000000"/>
          <w:sz w:val="24"/>
          <w:szCs w:val="24"/>
        </w:rPr>
        <w:t>) Zprostředkování vstupní a průběžné diagnostiky speciálních vzdělávacích potřeb a mimořádného nadání a intervenčních činností pro žáky se speciálními vzdělávacími potřebami.</w:t>
      </w:r>
    </w:p>
    <w:p w:rsidR="00270B3D" w:rsidRDefault="002C55F7" w:rsidP="00270B3D">
      <w:pPr>
        <w:ind w:left="705" w:hanging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</w:t>
      </w:r>
      <w:r w:rsidR="00270B3D" w:rsidRPr="00270B3D">
        <w:rPr>
          <w:color w:val="000000"/>
          <w:sz w:val="24"/>
          <w:szCs w:val="24"/>
        </w:rPr>
        <w:t>) Spolupráce se školskými poradenskými zařízeními při zajišťování podpůrných opatření</w:t>
      </w:r>
    </w:p>
    <w:p w:rsidR="00270B3D" w:rsidRDefault="00270B3D" w:rsidP="00270B3D">
      <w:pPr>
        <w:ind w:left="705" w:hanging="705"/>
        <w:rPr>
          <w:color w:val="000000"/>
          <w:sz w:val="24"/>
          <w:szCs w:val="24"/>
        </w:rPr>
      </w:pPr>
      <w:r w:rsidRPr="00270B3D">
        <w:rPr>
          <w:color w:val="000000"/>
          <w:sz w:val="24"/>
          <w:szCs w:val="24"/>
        </w:rPr>
        <w:t>pro žáky se speciálními vzdělávacími potřebami a intervenčních činností pro žáky se</w:t>
      </w:r>
    </w:p>
    <w:p w:rsidR="00270B3D" w:rsidRPr="00270B3D" w:rsidRDefault="00270B3D" w:rsidP="00270B3D">
      <w:pPr>
        <w:ind w:left="705" w:hanging="705"/>
        <w:rPr>
          <w:color w:val="000000"/>
          <w:sz w:val="24"/>
          <w:szCs w:val="24"/>
        </w:rPr>
      </w:pPr>
      <w:r w:rsidRPr="00270B3D">
        <w:rPr>
          <w:color w:val="000000"/>
          <w:sz w:val="24"/>
          <w:szCs w:val="24"/>
        </w:rPr>
        <w:t>speciálními vzdělávacími potřebami.</w:t>
      </w:r>
    </w:p>
    <w:p w:rsidR="00270B3D" w:rsidRDefault="002C55F7" w:rsidP="00270B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270B3D" w:rsidRPr="00270B3D">
        <w:rPr>
          <w:color w:val="000000"/>
          <w:sz w:val="24"/>
          <w:szCs w:val="24"/>
        </w:rPr>
        <w:t>) Příprava podmínek pro vzdělávání žáků se speciálními vzdělávacími potřebami ve škole, koordinace poskytování poradenských služeb těmto žákům školou a školskými poradenskými zařízeními a koordinace vzdělávacích opatření u těchto žáků.</w:t>
      </w: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Horních Dunajovicích dne 29. 8. 2016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………………………….</w:t>
      </w:r>
    </w:p>
    <w:p w:rsidR="002C55F7" w:rsidRDefault="002C55F7" w:rsidP="00270B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Mgr. Lenka Czehovská,</w:t>
      </w:r>
    </w:p>
    <w:p w:rsidR="002C55F7" w:rsidRDefault="002C55F7" w:rsidP="00270B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ředitelka školy</w:t>
      </w: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Seznámeni na pedagogické radě dne 31.8.2016: ………………………………..</w:t>
      </w: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</w:p>
    <w:p w:rsidR="00C1476B" w:rsidRPr="00C1476B" w:rsidRDefault="00C1476B" w:rsidP="00C1476B">
      <w:pPr>
        <w:spacing w:before="100" w:after="100"/>
        <w:jc w:val="right"/>
        <w:rPr>
          <w:b/>
          <w:color w:val="000000"/>
          <w:sz w:val="24"/>
          <w:szCs w:val="24"/>
        </w:rPr>
      </w:pPr>
    </w:p>
    <w:p w:rsidR="004C09AC" w:rsidRPr="00C1476B" w:rsidRDefault="004C09AC" w:rsidP="004C09AC">
      <w:pPr>
        <w:rPr>
          <w:sz w:val="24"/>
          <w:szCs w:val="24"/>
        </w:rPr>
      </w:pPr>
    </w:p>
    <w:sectPr w:rsidR="004C09AC" w:rsidRPr="00C1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7A9F"/>
    <w:multiLevelType w:val="hybridMultilevel"/>
    <w:tmpl w:val="1298A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AC"/>
    <w:rsid w:val="00270B3D"/>
    <w:rsid w:val="002C55F7"/>
    <w:rsid w:val="004C09AC"/>
    <w:rsid w:val="0063163F"/>
    <w:rsid w:val="007F3EAD"/>
    <w:rsid w:val="00C1476B"/>
    <w:rsid w:val="00ED7230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B9C74-2726-492E-AD83-1BB6827A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C0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4C09A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hornidunaj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 Czehovská</cp:lastModifiedBy>
  <cp:revision>2</cp:revision>
  <dcterms:created xsi:type="dcterms:W3CDTF">2019-09-01T19:43:00Z</dcterms:created>
  <dcterms:modified xsi:type="dcterms:W3CDTF">2019-09-01T19:43:00Z</dcterms:modified>
</cp:coreProperties>
</file>