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9891977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cs-CZ"/>
        </w:rPr>
      </w:sdtEndPr>
      <w:sdtContent>
        <w:p w:rsidR="00A00CC3" w:rsidRDefault="00A00CC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-358775</wp:posOffset>
                    </wp:positionH>
                    <wp:positionV relativeFrom="page">
                      <wp:posOffset>-2247900</wp:posOffset>
                    </wp:positionV>
                    <wp:extent cx="6852920" cy="9632951"/>
                    <wp:effectExtent l="0" t="0" r="635" b="6350"/>
                    <wp:wrapNone/>
                    <wp:docPr id="125" name="Skupin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2920" cy="9632951"/>
                              <a:chOff x="67973" y="-2085828"/>
                              <a:chExt cx="5557520" cy="7365516"/>
                            </a:xfrm>
                          </wpg:grpSpPr>
                          <wps:wsp>
                            <wps:cNvPr id="126" name="Volný tvar 10"/>
                            <wps:cNvSpPr>
                              <a:spLocks/>
                            </wps:cNvSpPr>
                            <wps:spPr bwMode="auto">
                              <a:xfrm>
                                <a:off x="67973" y="-2085828"/>
                                <a:ext cx="5557520" cy="649058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376A23" w:rsidRDefault="00376A23" w:rsidP="00A00CC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Název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Pr="00A00CC3"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Výroční zpráva ZŠ a MŠ Horní Dunajovice         2017 - 2018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Volný tvar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125" o:spid="_x0000_s1026" style="position:absolute;margin-left:-28.25pt;margin-top:-177pt;width:539.6pt;height:758.5pt;z-index:-251657216;mso-width-percent:1154;mso-position-horizontal-relative:margin;mso-position-vertical-relative:page;mso-width-percent:1154;mso-width-relative:margin" coordorigin="679,-20858" coordsize="55575,7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">
                    <o:lock v:ext="edit" aspectratio="t"/>
                    <v:shape id="Volný tvar 10" o:spid="_x0000_s1027" style="position:absolute;left:679;top:-20858;width:55575;height:64905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5971340;872222,6166058;5557520,5971340;5557520,5720989;5557520,0;0,0" o:connectangles="0,0,0,0,0,0,0" textboxrect="0,0,720,700"/>
                      <v:textbox inset="1in,86.4pt,86.4pt,86.4pt">
                        <w:txbxContent>
                          <w:p w:rsidR="00376A23" w:rsidRDefault="00376A23" w:rsidP="00A00CC3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Název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A00CC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Výroční zpráva ZŠ a MŠ Horní Dunajovice         2017 - 2018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Volný tvar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-313055</wp:posOffset>
                    </wp:positionH>
                    <wp:positionV relativeFrom="page">
                      <wp:posOffset>243840</wp:posOffset>
                    </wp:positionV>
                    <wp:extent cx="6076315" cy="987425"/>
                    <wp:effectExtent l="0" t="0" r="635" b="0"/>
                    <wp:wrapNone/>
                    <wp:docPr id="130" name="Obdélník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07631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376A23" w:rsidRPr="00A00CC3" w:rsidRDefault="00376A23" w:rsidP="00A00CC3">
                                    <w:pPr>
                                      <w:pStyle w:val="Bezmezer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A00CC3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Základní škola a Mateřská škola, Horní Dunajovice, okres Znojmo, příspěvková organizace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Obdélník 130" o:spid="_x0000_s1029" style="position:absolute;margin-left:-24.65pt;margin-top:19.2pt;width:478.4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76A23" w:rsidRPr="00A00CC3" w:rsidRDefault="00376A23" w:rsidP="00A00CC3">
                              <w:pPr>
                                <w:pStyle w:val="Bezmezer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00CC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Základní škola a Mateřská škola, Horní Dunajovice, okres Znojmo, příspěvková organizace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A00CC3" w:rsidRDefault="00A00CC3">
          <w:p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ové pol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A23" w:rsidRDefault="00376A23">
                                <w:pPr>
                                  <w:pStyle w:val="Bezmezer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" filled="f" stroked="f" strokeweight=".5pt">
                    <v:textbox style="mso-fit-shape-to-text:t" inset="1in,0,86.4pt,0">
                      <w:txbxContent>
                        <w:p w:rsidR="00376A23" w:rsidRDefault="00376A23">
                          <w:pPr>
                            <w:pStyle w:val="Bezmez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ové pol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1F4E79" w:themeColor="accent5" w:themeShade="80"/>
                                    <w:sz w:val="24"/>
                                    <w:szCs w:val="24"/>
                                  </w:rPr>
                                  <w:alias w:val="Podtitul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376A23" w:rsidRPr="00051529" w:rsidRDefault="00376A23">
                                    <w:pPr>
                                      <w:pStyle w:val="Bezmezer"/>
                                      <w:spacing w:before="40" w:after="40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4E79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  <w:r w:rsidRPr="00051529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4E79" w:themeColor="accent5" w:themeShade="80"/>
                                        <w:sz w:val="24"/>
                                        <w:szCs w:val="24"/>
                                      </w:rPr>
                                      <w:t>V Horních Dunajovicích dne 31.8.2018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1F4E79" w:themeColor="accent5" w:themeShade="80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376A23" w:rsidRPr="00051529" w:rsidRDefault="00376A23">
                                    <w:pPr>
                                      <w:pStyle w:val="Bezmezer"/>
                                      <w:spacing w:before="40" w:after="40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4E79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  <w:r w:rsidRPr="00051529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4E79" w:themeColor="accent5" w:themeShade="80"/>
                                        <w:sz w:val="24"/>
                                        <w:szCs w:val="24"/>
                                      </w:rPr>
                                      <w:t>Zpracovala: Mgr. Lenka Czehovská, ředitelka školy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1F4E79" w:themeColor="accent5" w:themeShade="80"/>
                              <w:sz w:val="24"/>
                              <w:szCs w:val="24"/>
                            </w:rPr>
                            <w:alias w:val="Podtitul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376A23" w:rsidRPr="00051529" w:rsidRDefault="00376A23">
                              <w:pPr>
                                <w:pStyle w:val="Bezmezer"/>
                                <w:spacing w:before="40" w:after="40"/>
                                <w:rPr>
                                  <w:rFonts w:ascii="Times New Roman" w:hAnsi="Times New Roman" w:cs="Times New Roman"/>
                                  <w:cap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051529">
                                <w:rPr>
                                  <w:rFonts w:ascii="Times New Roman" w:hAnsi="Times New Roman" w:cs="Times New Roman"/>
                                  <w:cap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>V Horních Dunajovicích dne 31.8.2018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1F4E79" w:themeColor="accent5" w:themeShade="80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376A23" w:rsidRPr="00051529" w:rsidRDefault="00376A23">
                              <w:pPr>
                                <w:pStyle w:val="Bezmezer"/>
                                <w:spacing w:before="40" w:after="40"/>
                                <w:rPr>
                                  <w:rFonts w:ascii="Times New Roman" w:hAnsi="Times New Roman" w:cs="Times New Roman"/>
                                  <w:cap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051529">
                                <w:rPr>
                                  <w:rFonts w:ascii="Times New Roman" w:hAnsi="Times New Roman" w:cs="Times New Roman"/>
                                  <w:cap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>Zpracovala: Mgr. Lenka Czehovská, ředitelka školy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br w:type="page"/>
          </w:r>
        </w:p>
      </w:sdtContent>
    </w:sdt>
    <w:p w:rsidR="00A819D6" w:rsidRPr="00A00CC3" w:rsidRDefault="00A819D6" w:rsidP="00A819D6">
      <w:pPr>
        <w:keepNext/>
        <w:autoSpaceDE w:val="0"/>
        <w:autoSpaceDN w:val="0"/>
        <w:spacing w:before="8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lastRenderedPageBreak/>
        <w:t>Výroční zpráva Základní školy Horní Dunajovice za školní rok 2017/2018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819D6" w:rsidRPr="0087009B" w:rsidRDefault="00A819D6" w:rsidP="00A819D6">
      <w:pPr>
        <w:keepNext/>
        <w:autoSpaceDE w:val="0"/>
        <w:autoSpaceDN w:val="0"/>
        <w:spacing w:before="40"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A819D6" w:rsidRPr="00A00CC3" w:rsidRDefault="00A819D6" w:rsidP="00A00CC3">
      <w:pPr>
        <w:keepNext/>
        <w:numPr>
          <w:ilvl w:val="0"/>
          <w:numId w:val="3"/>
        </w:numPr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>Základní údaje o škole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 184, 671 34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Lenka </w:t>
      </w:r>
      <w:proofErr w:type="spellStart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Czehovská</w:t>
      </w:r>
      <w:proofErr w:type="spellEnd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515 273 225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Pr="0074099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zshdunajovice@seznam.cz</w:t>
        </w:r>
      </w:hyperlink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zshornidunajovice.cz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71005234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Dunajovice, okres Znojmo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819D6" w:rsidRPr="00A00CC3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  <w:t xml:space="preserve">Charakteristika školy: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je určena pro žáky 1. – 5. ročníku. Dvoupodlažní účelově postavená školní budova pochází z počátku 20. století. V přízemí je umístěna MŠ, tělocvična, šatny. V prvním poschodí se nachází ZŠ a jídelna s výdejnou stravy. ZŠ využívá k výuce dvě kmenové třídy a počítačovou učebnu. Prostorné třídy estetickou výzdobou a vybavením vytvářejí podnětné prostředí pro výchovně-vzdělávací práci.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třídu pro žáky 1. a 3. roč. využívá i školní družina. Je zde </w:t>
      </w:r>
      <w:r w:rsidR="004D2126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výškově diferencovaný nábytek, skříňky a koberec.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třída pro žáky 2.,4. a 5. ročníku je vybavena výškově nastavitelnými lavicemi a židlemi.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informačními technologiemi je vzhledem k velikosti školy na výborné úrovni. V každé třídě je 5 žákovských PC, 1 učitelský a interaktivní dotyková tabule. Samozřejmostí je připojení veškerých PC na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k internetu. Vlastníme řadu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2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elektronických knížek a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výukových programů, které žáci využívají nejenom při výuce, ale i o přestávkách.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velmi dobře vybaveni učebnicemi a pracovními sešity, pravidelně obměňujeme a využíváme nové pomůcky ve výuce (DIPO, PC programy, 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učebnice, programy na interaktivní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tabuli, TV náčiní, spotřební materiál do VV, PČ apod.)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TV probíhá v menší tělocvičně, částečně vybavené gymnastickým nářadím. </w:t>
      </w:r>
      <w:r w:rsidR="004D2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jsme pořídili nové lavičky, protože starší nevyhovovali bezpečnostním předpisům.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vhodném počasí využíváme ke cvičení a hrám hřiště za školou</w:t>
      </w:r>
      <w:r w:rsidR="004D2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bylo v měsíci červnu nově zrekonstruováno.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19D6" w:rsidRPr="00F1117B" w:rsidRDefault="00281A74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k dispozici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A819D6"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„ČTENÁŘSKÝ KOUTEK“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 kterém jsou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nové knihovničky, lavice, židličky a pohodlná sedací souprava s relaxačními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pytl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i,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hlavně nové knihy. Čtenářský koutek </w:t>
      </w:r>
      <w:r w:rsidR="00A819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využíván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nejenom v rámci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„Čtenářského klubu“ a ve 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vyučování čtení, ale i v družině a o přestávkách. </w:t>
      </w:r>
      <w:r w:rsidR="00A819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vybudování tohoto koutku je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9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nejen 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zlepš</w:t>
      </w:r>
      <w:r w:rsidR="00A819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čtenářské gramotnosti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žáků, ale </w:t>
      </w:r>
      <w:r w:rsidR="00A819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větší motivace</w:t>
      </w:r>
      <w:r w:rsidR="00A819D6"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čtení knih.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MŠ využívá 2 třídy, v jedné jsou vytvořeny hrací kouty, které děti využívají k různým činnostem a hrám. Třída MŠ je vybavena dvěma novými stolky a židličkami. Druhou třídu využívají k odpolednímu odpočinku a také k hrovým činnostem. Mezi oběma třídami se nachází šatna. V nevyužívané části šatny je zřízen dětský koutek. Vedle ložnice je sociální zařízení se sprchovým koutem. Stravování zajišťuje školní jídelna Želetice. Děti dochází do jídelny ZŠ, která je v prvním patře. K MŠ patří i velká zahrada v blízkosti hřiště za školou. Dětské hřiště je vybaveno prvky – skákadla, hrací domeček, houpačky a hrací stěna aj. Vše odpovídá přísným bezpečnostním a hygienickým normám.</w:t>
      </w:r>
    </w:p>
    <w:p w:rsidR="00281A74" w:rsidRDefault="00281A74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</w:pPr>
    </w:p>
    <w:p w:rsidR="00281A74" w:rsidRDefault="00281A74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</w:pPr>
    </w:p>
    <w:p w:rsidR="00A819D6" w:rsidRPr="00A00CC3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  <w:t>Údaje o školské radě</w:t>
      </w: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 xml:space="preserve">:  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se schází dle potřeby, vyjadřuje se ke koncepci školy, výchově a vzdělávání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schvaluje školní vzdělávací programy, školní řády apod.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letošním školním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oce 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uběhlo tříleté období, proto proběhly volby, po kterých zůstalo složení školské rady stejné jako v předcházejících letech.</w:t>
      </w:r>
    </w:p>
    <w:p w:rsidR="00281A74" w:rsidRPr="00281A74" w:rsidRDefault="00A819D6" w:rsidP="00281A74">
      <w:pPr>
        <w:pStyle w:val="Normlnweb"/>
        <w:numPr>
          <w:ilvl w:val="0"/>
          <w:numId w:val="11"/>
        </w:numPr>
        <w:shd w:val="clear" w:color="auto" w:fill="FFFFFF"/>
        <w:jc w:val="both"/>
        <w:rPr>
          <w:color w:val="181818"/>
        </w:rPr>
      </w:pPr>
      <w:r>
        <w:rPr>
          <w:rStyle w:val="Siln"/>
          <w:color w:val="181818"/>
        </w:rPr>
        <w:t>8. 201</w:t>
      </w:r>
      <w:r w:rsidR="00281A74">
        <w:rPr>
          <w:rStyle w:val="Siln"/>
          <w:color w:val="181818"/>
        </w:rPr>
        <w:t>7</w:t>
      </w:r>
      <w:r>
        <w:rPr>
          <w:rStyle w:val="Siln"/>
          <w:color w:val="181818"/>
        </w:rPr>
        <w:t xml:space="preserve"> - </w:t>
      </w:r>
      <w:r w:rsidRPr="00B507AF">
        <w:rPr>
          <w:rStyle w:val="Siln"/>
          <w:color w:val="181818"/>
        </w:rPr>
        <w:t>program: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Zahájení a seznámení s programem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sz w:val="22"/>
          <w:szCs w:val="22"/>
        </w:rPr>
        <w:t xml:space="preserve">Předložení výroční zprávy o činnosti školy za </w:t>
      </w:r>
      <w:proofErr w:type="spellStart"/>
      <w:r w:rsidRPr="00C9286C">
        <w:rPr>
          <w:sz w:val="22"/>
          <w:szCs w:val="22"/>
        </w:rPr>
        <w:t>šk</w:t>
      </w:r>
      <w:proofErr w:type="spellEnd"/>
      <w:r w:rsidRPr="00C9286C">
        <w:rPr>
          <w:sz w:val="22"/>
          <w:szCs w:val="22"/>
        </w:rPr>
        <w:t>. rok 2016/2017 ke schválení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Schválení nového Školního řádu platného od 1. 9. 2017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Schválení dodatku č. 3 ŠVP pro ZV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Projednání dlouhodobého plánu – koncepce školy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Seznámení s Učebním a pracovním plánem školy, plánovanými akcemi školy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Příprava na volby do školské rady z řad zákonných zástupců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Diskuse – projekty</w:t>
      </w:r>
    </w:p>
    <w:p w:rsidR="00281A74" w:rsidRPr="00C9286C" w:rsidRDefault="00281A74" w:rsidP="00281A74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Závěr</w:t>
      </w:r>
    </w:p>
    <w:p w:rsidR="00A819D6" w:rsidRPr="00133F80" w:rsidRDefault="00A819D6" w:rsidP="00A819D6">
      <w:pPr>
        <w:pStyle w:val="Normlnweb"/>
        <w:shd w:val="clear" w:color="auto" w:fill="FFFFFF"/>
        <w:ind w:firstLine="360"/>
        <w:jc w:val="both"/>
        <w:rPr>
          <w:b/>
          <w:color w:val="181818"/>
        </w:rPr>
      </w:pPr>
      <w:r w:rsidRPr="00133F80">
        <w:rPr>
          <w:b/>
          <w:color w:val="181818"/>
        </w:rPr>
        <w:t>2</w:t>
      </w:r>
      <w:r w:rsidR="00281A74" w:rsidRPr="00133F80">
        <w:rPr>
          <w:b/>
          <w:color w:val="181818"/>
        </w:rPr>
        <w:t>5</w:t>
      </w:r>
      <w:r w:rsidRPr="00133F80">
        <w:rPr>
          <w:b/>
          <w:color w:val="181818"/>
        </w:rPr>
        <w:t xml:space="preserve">. </w:t>
      </w:r>
      <w:r w:rsidR="00281A74" w:rsidRPr="00133F80">
        <w:rPr>
          <w:b/>
          <w:color w:val="181818"/>
        </w:rPr>
        <w:t>1</w:t>
      </w:r>
      <w:r w:rsidRPr="00133F80">
        <w:rPr>
          <w:b/>
          <w:color w:val="181818"/>
        </w:rPr>
        <w:t>. 201</w:t>
      </w:r>
      <w:r w:rsidR="00281A74" w:rsidRPr="00133F80">
        <w:rPr>
          <w:b/>
          <w:color w:val="181818"/>
        </w:rPr>
        <w:t>8</w:t>
      </w:r>
      <w:r w:rsidRPr="00133F80">
        <w:rPr>
          <w:b/>
          <w:color w:val="181818"/>
        </w:rPr>
        <w:t xml:space="preserve"> </w:t>
      </w:r>
      <w:r w:rsidRPr="00133F80">
        <w:rPr>
          <w:color w:val="181818"/>
        </w:rPr>
        <w:t xml:space="preserve">- </w:t>
      </w:r>
      <w:r w:rsidRPr="00133F80">
        <w:rPr>
          <w:rStyle w:val="Siln"/>
          <w:color w:val="181818"/>
        </w:rPr>
        <w:t>program:</w:t>
      </w:r>
    </w:p>
    <w:p w:rsidR="00281A74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1. Zahájení a seznámení s</w:t>
      </w:r>
      <w:r>
        <w:rPr>
          <w:color w:val="181818"/>
        </w:rPr>
        <w:t> </w:t>
      </w:r>
      <w:r w:rsidRPr="00492CD5">
        <w:rPr>
          <w:color w:val="181818"/>
        </w:rPr>
        <w:t>programem</w:t>
      </w:r>
    </w:p>
    <w:p w:rsidR="00281A74" w:rsidRPr="00492CD5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2. </w:t>
      </w:r>
      <w:r w:rsidRPr="00492CD5">
        <w:rPr>
          <w:color w:val="181818"/>
        </w:rPr>
        <w:t>Jednací řád ŠR</w:t>
      </w:r>
    </w:p>
    <w:p w:rsidR="00281A74" w:rsidRPr="00492CD5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3. Volba předsedy ŠR</w:t>
      </w:r>
    </w:p>
    <w:p w:rsidR="00281A74" w:rsidRPr="00492CD5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4. Seznámení s rozpočtem provozních nákladů ZŠ</w:t>
      </w:r>
    </w:p>
    <w:p w:rsidR="00281A74" w:rsidRPr="00492CD5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5. Diskuse</w:t>
      </w:r>
    </w:p>
    <w:p w:rsidR="00281A74" w:rsidRDefault="00281A74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6. Závěr schůze</w:t>
      </w:r>
    </w:p>
    <w:p w:rsidR="00133F80" w:rsidRDefault="00133F80" w:rsidP="00281A7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</w:p>
    <w:p w:rsidR="00133F80" w:rsidRPr="00133F80" w:rsidRDefault="00133F80" w:rsidP="00133F80">
      <w:pPr>
        <w:pStyle w:val="Normlnweb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 w:rsidRPr="00133F80">
        <w:rPr>
          <w:b/>
          <w:color w:val="181818"/>
        </w:rPr>
        <w:t>24. 5. 2018 -</w:t>
      </w:r>
      <w:r w:rsidRPr="00133F80">
        <w:rPr>
          <w:color w:val="181818"/>
        </w:rPr>
        <w:t xml:space="preserve"> </w:t>
      </w:r>
      <w:r w:rsidRPr="00133F80">
        <w:rPr>
          <w:rStyle w:val="Siln"/>
          <w:color w:val="181818"/>
        </w:rPr>
        <w:t>Program:</w:t>
      </w:r>
    </w:p>
    <w:p w:rsidR="00133F80" w:rsidRPr="00133F80" w:rsidRDefault="00133F80" w:rsidP="00133F80">
      <w:pPr>
        <w:pStyle w:val="Normlnweb"/>
        <w:numPr>
          <w:ilvl w:val="0"/>
          <w:numId w:val="18"/>
        </w:numPr>
        <w:shd w:val="clear" w:color="auto" w:fill="FFFFFF"/>
        <w:rPr>
          <w:color w:val="181818"/>
        </w:rPr>
      </w:pPr>
      <w:r w:rsidRPr="00133F80">
        <w:rPr>
          <w:color w:val="181818"/>
        </w:rPr>
        <w:t>Zahájení a seznámení s programem</w:t>
      </w:r>
    </w:p>
    <w:p w:rsidR="00133F80" w:rsidRPr="00133F80" w:rsidRDefault="00133F80" w:rsidP="00133F80">
      <w:pPr>
        <w:pStyle w:val="Normlnweb"/>
        <w:numPr>
          <w:ilvl w:val="0"/>
          <w:numId w:val="18"/>
        </w:numPr>
        <w:shd w:val="clear" w:color="auto" w:fill="FFFFFF"/>
        <w:rPr>
          <w:color w:val="181818"/>
        </w:rPr>
      </w:pPr>
      <w:r w:rsidRPr="00133F80">
        <w:t>Zpráva o hospodaření školy za rok 2017</w:t>
      </w:r>
    </w:p>
    <w:p w:rsidR="00133F80" w:rsidRPr="00133F80" w:rsidRDefault="00133F80" w:rsidP="00133F80">
      <w:pPr>
        <w:pStyle w:val="Normlnweb"/>
        <w:numPr>
          <w:ilvl w:val="0"/>
          <w:numId w:val="18"/>
        </w:numPr>
        <w:shd w:val="clear" w:color="auto" w:fill="FFFFFF"/>
        <w:rPr>
          <w:color w:val="181818"/>
        </w:rPr>
      </w:pPr>
      <w:r w:rsidRPr="00133F80">
        <w:rPr>
          <w:color w:val="181818"/>
        </w:rPr>
        <w:t>Informace o škole</w:t>
      </w:r>
    </w:p>
    <w:p w:rsidR="00133F80" w:rsidRPr="00133F80" w:rsidRDefault="00133F80" w:rsidP="00133F80">
      <w:pPr>
        <w:pStyle w:val="Normlnweb"/>
        <w:numPr>
          <w:ilvl w:val="0"/>
          <w:numId w:val="18"/>
        </w:numPr>
        <w:shd w:val="clear" w:color="auto" w:fill="FFFFFF"/>
        <w:rPr>
          <w:color w:val="181818"/>
        </w:rPr>
      </w:pPr>
      <w:r w:rsidRPr="00133F80">
        <w:rPr>
          <w:color w:val="181818"/>
        </w:rPr>
        <w:t>Diskuse – možnost dotací</w:t>
      </w:r>
    </w:p>
    <w:p w:rsidR="00133F80" w:rsidRPr="00133F80" w:rsidRDefault="00133F80" w:rsidP="00133F80">
      <w:pPr>
        <w:pStyle w:val="Normlnweb"/>
        <w:numPr>
          <w:ilvl w:val="0"/>
          <w:numId w:val="18"/>
        </w:numPr>
        <w:shd w:val="clear" w:color="auto" w:fill="FFFFFF"/>
        <w:rPr>
          <w:color w:val="181818"/>
        </w:rPr>
      </w:pPr>
      <w:r w:rsidRPr="00133F80">
        <w:rPr>
          <w:color w:val="181818"/>
        </w:rPr>
        <w:t>Závěr</w:t>
      </w:r>
    </w:p>
    <w:p w:rsidR="00133F80" w:rsidRPr="0087009B" w:rsidRDefault="00133F80" w:rsidP="00281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Přehled oborů vzdělání, které škola vyučuje v souladu se zápisem</w:t>
      </w:r>
    </w:p>
    <w:p w:rsidR="00A819D6" w:rsidRPr="00A00CC3" w:rsidRDefault="00A819D6" w:rsidP="00A00CC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ve školním rejstříku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Součástí školy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mateřská škola, školní družina, školní jídelna – výdejna stravy</w:t>
      </w: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 o součástech: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Dvoutřídní základní škola pro žáky 1. stupně 1. - 5. ročníku.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ZŠ pracovaly tři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pracovnice, které jsou plně kvalifikovány. Dvě s úvazkem 1,</w:t>
      </w:r>
      <w:r w:rsidR="00133F80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00 a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pracovnice s úvazkem 0,36.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A819D6" w:rsidRPr="0087009B" w:rsidTr="00A819D6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Školní rok 2017/2018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počet žáků na třídu</w:t>
            </w:r>
          </w:p>
        </w:tc>
      </w:tr>
      <w:tr w:rsidR="00A819D6" w:rsidRPr="0087009B" w:rsidTr="00A819D6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819D6" w:rsidRPr="0087009B" w:rsidRDefault="00A819D6" w:rsidP="00A819D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11 žáků (1 žák s IVP)</w:t>
      </w:r>
    </w:p>
    <w:p w:rsidR="00A819D6" w:rsidRPr="0087009B" w:rsidRDefault="00A819D6" w:rsidP="00A819D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5 žáků</w:t>
      </w:r>
    </w:p>
    <w:p w:rsidR="00A819D6" w:rsidRPr="0087009B" w:rsidRDefault="00A819D6" w:rsidP="00A819D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3 žáci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5 žáků </w:t>
      </w:r>
    </w:p>
    <w:p w:rsidR="00A819D6" w:rsidRPr="00A819D6" w:rsidRDefault="00A819D6" w:rsidP="00A819D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2 žáci </w:t>
      </w:r>
    </w:p>
    <w:p w:rsidR="00281A74" w:rsidRDefault="00281A74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pracovaly 2 pedagogické pracovnice, obě kvalifikované s úvazkem 1,00.</w:t>
      </w:r>
      <w:r w:rsidR="00281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3.1.2018 byl přijat zástup za dlouhodobě nemocnou paní učitelku.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993"/>
        <w:gridCol w:w="992"/>
        <w:gridCol w:w="1559"/>
      </w:tblGrid>
      <w:tr w:rsidR="00A819D6" w:rsidRPr="0087009B" w:rsidTr="00A819D6">
        <w:trPr>
          <w:cantSplit/>
          <w:trHeight w:val="276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Školní rok</w:t>
            </w:r>
          </w:p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2017/2018</w:t>
            </w:r>
          </w:p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</w:tr>
      <w:tr w:rsidR="00A819D6" w:rsidRPr="0087009B" w:rsidTr="00A819D6">
        <w:trPr>
          <w:cantSplit/>
          <w:trHeight w:val="276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19D6" w:rsidRPr="0087009B" w:rsidTr="00A819D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tř. standardní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14,0</w:t>
            </w:r>
          </w:p>
        </w:tc>
      </w:tr>
    </w:tbl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A819D6" w:rsidRDefault="00A819D6" w:rsidP="00A819D6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Do MŠ byly přijaty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ve věku 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>3–6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let. Dne 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zřizovatelem schválena výjimka z počtu dětí v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4E3B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28 dětí.</w:t>
      </w:r>
    </w:p>
    <w:p w:rsidR="00A819D6" w:rsidRDefault="00A819D6" w:rsidP="00A819D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2706912"/>
      <w:r w:rsidRPr="00DF1D27">
        <w:rPr>
          <w:rFonts w:ascii="Times New Roman" w:hAnsi="Times New Roman" w:cs="Times New Roman"/>
          <w:sz w:val="24"/>
          <w:szCs w:val="24"/>
        </w:rPr>
        <w:t>V tomto</w:t>
      </w:r>
      <w:r>
        <w:rPr>
          <w:rFonts w:ascii="Times New Roman" w:hAnsi="Times New Roman" w:cs="Times New Roman"/>
          <w:sz w:val="24"/>
          <w:szCs w:val="24"/>
        </w:rPr>
        <w:t xml:space="preserve"> školním roce se pokračuje</w:t>
      </w:r>
      <w:r w:rsidRPr="00DF1D27">
        <w:rPr>
          <w:rFonts w:ascii="Times New Roman" w:hAnsi="Times New Roman" w:cs="Times New Roman"/>
          <w:sz w:val="24"/>
          <w:szCs w:val="24"/>
        </w:rPr>
        <w:t xml:space="preserve"> podle </w:t>
      </w:r>
      <w:r w:rsidR="004E3BFF" w:rsidRPr="00DF1D27">
        <w:rPr>
          <w:rFonts w:ascii="Times New Roman" w:hAnsi="Times New Roman" w:cs="Times New Roman"/>
          <w:sz w:val="24"/>
          <w:szCs w:val="24"/>
        </w:rPr>
        <w:t>ŠVP „</w:t>
      </w:r>
      <w:r w:rsidR="004E3BFF">
        <w:rPr>
          <w:rFonts w:ascii="Times New Roman" w:hAnsi="Times New Roman" w:cs="Times New Roman"/>
          <w:sz w:val="24"/>
          <w:szCs w:val="24"/>
        </w:rPr>
        <w:t>POJĎ SI S NÁMI HRÁT, NOVÉ VĚCI POZNÁVAT</w:t>
      </w:r>
      <w:r w:rsidRPr="00DF1D27">
        <w:rPr>
          <w:rFonts w:ascii="Times New Roman" w:hAnsi="Times New Roman" w:cs="Times New Roman"/>
          <w:sz w:val="24"/>
          <w:szCs w:val="24"/>
        </w:rPr>
        <w:t xml:space="preserve">“.  </w:t>
      </w:r>
      <w:r>
        <w:rPr>
          <w:rFonts w:ascii="Times New Roman" w:hAnsi="Times New Roman" w:cs="Times New Roman"/>
          <w:sz w:val="24"/>
          <w:szCs w:val="24"/>
        </w:rPr>
        <w:t>Celý rok byl zaměřen</w:t>
      </w:r>
      <w:r w:rsidRPr="00DF1D27">
        <w:rPr>
          <w:rFonts w:ascii="Times New Roman" w:hAnsi="Times New Roman" w:cs="Times New Roman"/>
          <w:sz w:val="24"/>
          <w:szCs w:val="24"/>
        </w:rPr>
        <w:t xml:space="preserve"> na rozvoj sociáln</w:t>
      </w:r>
      <w:r>
        <w:rPr>
          <w:rFonts w:ascii="Times New Roman" w:hAnsi="Times New Roman" w:cs="Times New Roman"/>
          <w:sz w:val="24"/>
          <w:szCs w:val="24"/>
        </w:rPr>
        <w:t>ích vztahů. Jsou dodržovány tyto</w:t>
      </w:r>
      <w:r w:rsidRPr="00DF1D27">
        <w:rPr>
          <w:rFonts w:ascii="Times New Roman" w:hAnsi="Times New Roman" w:cs="Times New Roman"/>
          <w:sz w:val="24"/>
          <w:szCs w:val="24"/>
        </w:rPr>
        <w:t xml:space="preserve"> zásad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F1D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9D6" w:rsidRPr="0043492D" w:rsidRDefault="00A819D6" w:rsidP="00A819D6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respektování přirozených vývojových potřeb jednotlivých dětí</w:t>
      </w:r>
    </w:p>
    <w:p w:rsidR="00A819D6" w:rsidRPr="0043492D" w:rsidRDefault="00A819D6" w:rsidP="00A819D6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zajištění dostatečných, mnohostranných a přiměřených podnětů k aktivnímu rozvoji a učení ve spolupráci s rodinou.</w:t>
      </w:r>
    </w:p>
    <w:bookmarkEnd w:id="0"/>
    <w:p w:rsidR="00A819D6" w:rsidRPr="0087009B" w:rsidRDefault="00A819D6" w:rsidP="00A819D6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kvalifikovaná vychovatelka s úvazkem 0, 67.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1"/>
        <w:gridCol w:w="975"/>
        <w:gridCol w:w="1417"/>
        <w:gridCol w:w="1418"/>
      </w:tblGrid>
      <w:tr w:rsidR="00A819D6" w:rsidRPr="0087009B" w:rsidTr="00A819D6">
        <w:trPr>
          <w:trHeight w:val="303"/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2017/2018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A819D6" w:rsidRPr="0087009B" w:rsidTr="00A819D6">
        <w:trPr>
          <w:trHeight w:val="35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– výdejna: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Školní jídelna umožňuje dětem rozdílnou stravu dle jejich zdravotních potřeb. </w:t>
      </w: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50"/>
        <w:gridCol w:w="1134"/>
        <w:gridCol w:w="2200"/>
        <w:gridCol w:w="1110"/>
      </w:tblGrid>
      <w:tr w:rsidR="00A819D6" w:rsidRPr="0087009B" w:rsidTr="00A819D6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A819D6" w:rsidRPr="0087009B" w:rsidTr="00A819D6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133F80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a</w:t>
            </w:r>
            <w:r w:rsidR="00A819D6"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A819D6" w:rsidRPr="0087009B" w:rsidTr="00A819D6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3F80" w:rsidRDefault="00133F80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3F80" w:rsidRPr="0087009B" w:rsidRDefault="00133F80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Školní vzdělávací program pro základní vzdělávání ZŠ Horní Dunajovice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2268"/>
      </w:tblGrid>
      <w:tr w:rsidR="00A819D6" w:rsidRPr="0087009B" w:rsidTr="00A819D6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A819D6" w:rsidRPr="0087009B" w:rsidTr="00A819D6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- 5. ročník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ŠVP ZV vychází z tradic, možností a materiálního vybavení školy. Preferuje společný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komplexní základ, proto je výuka zaměřena na budování co nejširšího všeobecného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rozhledu. Prioritou je co nejlépe připravit žáky pro další život a motivovat je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 celoživotnímu učení. Podporuje jejich aktivitu a tvořivost, samostatné myšlení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a svobodné rozhodování, příležitost zažít úspěch bez ohledu na nadání, přičemž klade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důraz na žákovu individualitu.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Cíle základního vzdělávání naplňujeme prostřednictvím učiva v jednotlivých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vyučovacích předmětech. Prostřednictvím povinných předmětů realizujeme v ŠVP ZV obsah vzdělávacích oblastí a vzdělávacích oborů, které vymezuje Rámcový vzdělávací program pro základní vzdělávání (RVP ZV). </w:t>
      </w:r>
    </w:p>
    <w:p w:rsidR="00A819D6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 I. stupni jsou všechny disponibilní hodiny použity k posílení povinných předmětů.</w:t>
      </w:r>
    </w:p>
    <w:p w:rsidR="00A819D6" w:rsidRDefault="00A819D6" w:rsidP="00A81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Vyučování probíhalo ve spojených třídách (I. třída - 1.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208">
        <w:rPr>
          <w:rFonts w:ascii="Times New Roman" w:hAnsi="Times New Roman" w:cs="Times New Roman"/>
          <w:sz w:val="24"/>
          <w:szCs w:val="24"/>
        </w:rPr>
        <w:t xml:space="preserve">. ročník, a II. třída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3208">
        <w:rPr>
          <w:rFonts w:ascii="Times New Roman" w:hAnsi="Times New Roman" w:cs="Times New Roman"/>
          <w:sz w:val="24"/>
          <w:szCs w:val="24"/>
        </w:rPr>
        <w:t>., 4. a 5.roč), což klade velké nároky na pedagogickou činnost učitelů. Z tohoto pohledu lze konstatovat, že učitelky tento způsob organizace výuky zvládají výborně, dokážou v heterogenních skupinách i dále diferencovat činnosti dle individuálních možností a schopností jednotlivých žáků.</w:t>
      </w:r>
    </w:p>
    <w:p w:rsidR="00A819D6" w:rsidRPr="00FA3208" w:rsidRDefault="00A819D6" w:rsidP="00A819D6">
      <w:pPr>
        <w:rPr>
          <w:rFonts w:ascii="Times New Roman" w:hAnsi="Times New Roman" w:cs="Times New Roman"/>
          <w:sz w:val="24"/>
          <w:szCs w:val="24"/>
        </w:rPr>
      </w:pPr>
    </w:p>
    <w:p w:rsidR="00A819D6" w:rsidRPr="0087009B" w:rsidRDefault="00A819D6" w:rsidP="00A819D6">
      <w:pPr>
        <w:keepNext/>
        <w:autoSpaceDE w:val="0"/>
        <w:autoSpaceDN w:val="0"/>
        <w:spacing w:before="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Rámcový popis personálního zabezpečení činnosti školy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působí 3 pedagogické pracovnice, dvě na celý úvazek, jedna na úvazek zkrácený. Ve školní družině pracuje kvalifikovaná vychovatelka. V MŠ působí 2 učitelky, obě na celý úvazek z důvodu velkého počtu malých dětí a naplnění kapacity. </w:t>
      </w:r>
      <w:r w:rsidR="00133F80">
        <w:rPr>
          <w:rFonts w:ascii="Times New Roman" w:eastAsia="Times New Roman" w:hAnsi="Times New Roman" w:cs="Times New Roman"/>
          <w:sz w:val="24"/>
          <w:szCs w:val="24"/>
          <w:lang w:eastAsia="cs-CZ"/>
        </w:rPr>
        <w:t>Od 3. 1. 2018 zastupuje dlouhodobě nemocnou paní učitelku nekvalifikovaná paní učitelka.</w:t>
      </w: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předepsanou kvalifikaci s úvazkem 1,00 a kvalifikovaná učitelka ZŠ měla úvazek 0,36.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Obě učitelky MŠ měly úvazek 1,00.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A819D6" w:rsidRPr="0087009B" w:rsidTr="00A819D6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přepočtené /fyzické osoby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2,36/3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2,0/2</w:t>
            </w:r>
          </w:p>
        </w:tc>
      </w:tr>
      <w:tr w:rsidR="00A819D6" w:rsidRPr="0087009B" w:rsidTr="00A819D6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odborně kvalifikovaných dle z.č.563/2004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2,36/3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2,0/2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A819D6" w:rsidRPr="0087009B" w:rsidTr="00A819D6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A819D6" w:rsidRPr="0087009B" w:rsidTr="00A819D6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A819D6" w:rsidRPr="0087009B" w:rsidTr="00A819D6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819D6" w:rsidRPr="0087009B" w:rsidTr="00A819D6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819D6" w:rsidRPr="0087009B" w:rsidTr="00A819D6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819D6" w:rsidRPr="0087009B" w:rsidTr="00A819D6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Provozní pracovníci: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Pracovnice pro výdej stravy – 1, úvazek 0,5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Topič – 1, v době topné sezony – úvazek 0,25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>Zápis k povinné školní docházce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olní docházce do základní školy na školní rok 2018/2019 se uskutečnil dne 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4. 201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Bylo zapsáno 8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žáků. Všichni byli přijati k základnímu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vzdělávání ve školním roce 2018/2019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Žádný ze zákonných zástupců nepožádal o odklad školní docházky.</w:t>
      </w:r>
    </w:p>
    <w:p w:rsidR="00A819D6" w:rsidRPr="0043492D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Zápis do mateřské školy se uskutečnil 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5. 201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Žádostí k přijetí bylo podáno 10. Z důvodů naplněné kapacity </w:t>
      </w:r>
      <w:r w:rsidR="00A648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</w:t>
      </w:r>
      <w:r w:rsidR="00A648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648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dvěma žádostem vyhověno. Celkem bylo přijato 8 dětí.</w:t>
      </w:r>
      <w:r w:rsidR="00281A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výsledcích vzdělávání žáků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druhém pololetí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škol.roku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2017/2018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819D6" w:rsidRPr="0087009B" w:rsidRDefault="00133F80" w:rsidP="00A819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11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prospělo</w:t>
      </w:r>
      <w:r w:rsidR="00A819D6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A819D6" w:rsidRPr="0087009B" w:rsidRDefault="00133F80" w:rsidP="00A819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5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819D6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A819D6" w:rsidRPr="0087009B" w:rsidRDefault="00133F80" w:rsidP="00A819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3</w:t>
      </w:r>
      <w:r w:rsidR="00A819D6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A819D6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A819D6" w:rsidRPr="0087009B" w:rsidRDefault="00133F80" w:rsidP="00A819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5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A819D6" w:rsidRPr="0087009B" w:rsidRDefault="00133F80" w:rsidP="00A819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2</w:t>
      </w:r>
      <w:r w:rsid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prospěli s vyznamenáním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ročníku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432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39,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ročníku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217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43,4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ročníku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2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ročníku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198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ročníku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D45D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byl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naší škole jeden integrovaný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IVP.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19D6" w:rsidRDefault="00A819D6" w:rsidP="00A819D6">
      <w:pPr>
        <w:rPr>
          <w:rFonts w:ascii="Times New Roman" w:hAnsi="Times New Roman" w:cs="Times New Roman"/>
          <w:sz w:val="24"/>
          <w:szCs w:val="24"/>
        </w:rPr>
      </w:pPr>
    </w:p>
    <w:p w:rsidR="00A819D6" w:rsidRPr="00FA3208" w:rsidRDefault="00A819D6" w:rsidP="00A819D6">
      <w:pPr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Žáci v jednotlivých vzdělávacích oblastech dosáhli očekávaných výstupů. Výsledky vzdělávací činnosti školy lze považovat za velmi dobré. Žáci v rámci svých dispozic dosahují zpravidla maximálních možných cílů.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prevenci rizikového chování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Default="00A819D6" w:rsidP="00A819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2706627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>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ostatními ped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agogickými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pracovníky. Program je vždy na konci školního roku vyhodnocován zmapováním situace ve škole a jeho závěry jsou následně využity v MPP na další školní rok.</w:t>
      </w:r>
      <w:r w:rsidRPr="00F11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D6" w:rsidRPr="00F1117B" w:rsidRDefault="00A819D6" w:rsidP="00A819D6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>Ve školním roce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117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117B">
        <w:rPr>
          <w:rFonts w:ascii="Times New Roman" w:hAnsi="Times New Roman" w:cs="Times New Roman"/>
          <w:sz w:val="24"/>
          <w:szCs w:val="24"/>
        </w:rPr>
        <w:t xml:space="preserve"> nedošlo na naší škole k žádným projevům rizikového chování.</w:t>
      </w:r>
    </w:p>
    <w:p w:rsidR="00A819D6" w:rsidRPr="00F1117B" w:rsidRDefault="00A819D6" w:rsidP="00A819D6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:rsidR="00A819D6" w:rsidRPr="00F1117B" w:rsidRDefault="00A819D6" w:rsidP="00A819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Akce, které ve školním roce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proběhly, nám pomohly naplnit znalostní kompetence v jednotlivých ročnících. </w:t>
      </w:r>
    </w:p>
    <w:p w:rsidR="00A6485A" w:rsidRPr="00A6485A" w:rsidRDefault="00A6485A" w:rsidP="00A6485A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pondělí 9. října 2017 jsme navštívili </w:t>
      </w:r>
      <w:r w:rsidRPr="00A64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Planetárium v Brně</w:t>
      </w: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Součástí představení byla prohlídka hvězdné oblohy – ukázka několika jasných hvězd a nejnápadnějších souhvězdí. Zhlédli jsme příběh odvážných </w:t>
      </w:r>
      <w:proofErr w:type="spellStart"/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komiksáků</w:t>
      </w:r>
      <w:proofErr w:type="spellEnd"/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Zula hlídky se ve svém speciálním létajícím talíři, kteří se vydali pozpátku v čase. Někdo špiní naši planetu a oni musí zjistit, kdo to dělá! Následky totiž mohou být katastrofální. Jejich pátrání je nakonec zavedlo až do doby, kdy vznikala Země a vlastně i celá Sluneční soustava.</w:t>
      </w:r>
    </w:p>
    <w:p w:rsidR="00A6485A" w:rsidRPr="00A6485A" w:rsidRDefault="00A6485A" w:rsidP="00A6485A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středu 22.11.2017 jsme se vydali pěšky do ZŠ Želetice na výukový program nazvaný </w:t>
      </w:r>
      <w:r w:rsidRPr="00A64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„STARÉ POVĚSTI ČESKÉ“.</w:t>
      </w: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Žáci se zábavnou formou seznámili (a starší si zopakovali) s dávnými dějinami naší vlasti.</w:t>
      </w:r>
    </w:p>
    <w:p w:rsidR="00A6485A" w:rsidRDefault="00A6485A" w:rsidP="00A64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485A" w:rsidRPr="00A6485A" w:rsidRDefault="00A6485A" w:rsidP="00A64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úterý 24.října jsme uspořádali projektové vyučování s názvem </w:t>
      </w:r>
      <w:r w:rsidRPr="00A64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„Hrátky s podzimem“,</w:t>
      </w:r>
      <w:r w:rsidRPr="00A648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které bylo zaměřené na problematiku správné výživy a životosprávy. Tématem bylo vše o podzimu, ovoci a zelenině. Děti si přinesly různé druhy ovoce a zeleniny, které jsme během dne ochutnávali. Žáci II. třídy (3.,4.,5. roč.)  vyrobili výborný jablečný štrůdl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485A" w:rsidRDefault="00A76F70" w:rsidP="00A819D6">
      <w:pPr>
        <w:shd w:val="clear" w:color="auto" w:fill="FFFFFF"/>
        <w:spacing w:before="225" w:after="225" w:line="288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 </w:t>
      </w:r>
      <w:r w:rsidR="00CE252A" w:rsidRPr="00CE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pondělí 19.2.2018</w:t>
      </w:r>
      <w:r w:rsidRPr="00CE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jsme navštívili </w:t>
      </w:r>
      <w:r w:rsidRPr="00CE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Olympijský park v Brně</w:t>
      </w:r>
      <w:r w:rsidRPr="00CE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Prvním zážitkem dětí byla jízda brněnskou tramvají. Na brněnském výstavišti nás čekalo mnoho různých aktivit – orientační běh, biatlon, snowboard, curling, šachy, kulečník, jízda na koloběžkách, bobech, saních apod. Nejvíce se dětem líbil biatlon. Všichni žáci, i ti, kteří na lyžích nikdy nestáli, si vyzkoušeli běh na lyžích a střelbu. Sportovali jsme s hrací kartou a každý získal diplom a medaili ve speciálním designu. </w:t>
      </w:r>
    </w:p>
    <w:p w:rsidR="00CE252A" w:rsidRPr="00CE252A" w:rsidRDefault="00CE252A" w:rsidP="00CE252A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25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Význam zdravé výživy pro zdraví člověka si děti připomněly v úterý 13.3.2018 na vzdělávací akci </w:t>
      </w:r>
      <w:r w:rsidRPr="00CE2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Zdravá pětka</w:t>
      </w:r>
      <w:r w:rsidRPr="00CE25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73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E25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 Zdravá 5ka připravila firma Albert – lektorka přijela k nám do školy a s ní jsme si povídali o zdravých potravinách a zásadách zdravé výživy. Dozvěděli jsme se o výživovém talíři, řadili jsme správně kartičky různých potravin podle jejich druhu, vybírali zdravější potraviny ze dvou variant. Dozvěděli jsme se, kolik cukru je v kole a proč není vhodná pro děti, stejně jako káva.</w:t>
      </w:r>
    </w:p>
    <w:p w:rsidR="00A819D6" w:rsidRDefault="00A819D6" w:rsidP="00A819D6">
      <w:pPr>
        <w:shd w:val="clear" w:color="auto" w:fill="FFFFFF"/>
        <w:spacing w:before="225" w:after="22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výše uvedených akcí jsme organizovali spoustu dalších – všechny jsou uvedeny ve fotogalerii na našem webu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</w:p>
    <w:p w:rsidR="00A819D6" w:rsidRPr="00111C59" w:rsidRDefault="00A819D6" w:rsidP="00A819D6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1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mateřské škole </w:t>
      </w:r>
      <w:r w:rsidRPr="00455136">
        <w:rPr>
          <w:rFonts w:ascii="Times New Roman" w:hAnsi="Times New Roman" w:cs="Times New Roman"/>
          <w:sz w:val="24"/>
          <w:szCs w:val="24"/>
        </w:rPr>
        <w:t>byly plněny cíle minimálního preventivního programu v rámci každodenních činností. Nejvíce děti zaujala zdravověda -  námětová hra Na lékaře, prohlížení encyklopedií, ochutnávání, míchání ovoce a zeleniny, dále rodinná výchova – námětová hra Na rodinu, péče o panenky, vyprávění o své rodin</w:t>
      </w:r>
      <w:r>
        <w:rPr>
          <w:rFonts w:ascii="Times New Roman" w:hAnsi="Times New Roman" w:cs="Times New Roman"/>
          <w:sz w:val="24"/>
          <w:szCs w:val="24"/>
        </w:rPr>
        <w:t>ě, skládání puzzle Lidské tělo.</w:t>
      </w:r>
    </w:p>
    <w:bookmarkEnd w:id="1"/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dalším vzdělávání pedagogických pracovníků a ostatních pracovníků školy</w:t>
      </w:r>
    </w:p>
    <w:p w:rsidR="001079F9" w:rsidRDefault="001079F9" w:rsidP="000A3A7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3A76" w:rsidRDefault="000A3A76" w:rsidP="000A3A7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9F9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jsme absolvovali většinu vzdělávání</w:t>
      </w:r>
      <w:r w:rsidR="001079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hrazené z „Šablon“:</w:t>
      </w:r>
    </w:p>
    <w:p w:rsidR="001079F9" w:rsidRDefault="001079F9" w:rsidP="000A3A7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79F9" w:rsidRDefault="001079F9" w:rsidP="000A3A7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365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422"/>
        <w:gridCol w:w="1134"/>
        <w:gridCol w:w="1701"/>
        <w:gridCol w:w="1130"/>
      </w:tblGrid>
      <w:tr w:rsidR="00D27B69" w:rsidRPr="0087009B" w:rsidTr="00D27B69">
        <w:tc>
          <w:tcPr>
            <w:tcW w:w="2830" w:type="dxa"/>
          </w:tcPr>
          <w:p w:rsidR="00D27B69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Název akce</w:t>
            </w:r>
          </w:p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Pořadatel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hodin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Číslo akreditace MŠMT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Počet účastníků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 jako lídr</w:t>
            </w:r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:rsidR="00D27B69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28.2.2018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893/2017-1-197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Nebojte se GDPR </w:t>
            </w:r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:rsidR="00D27B69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hod.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16.1.2018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akreditace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Individualizace předškolního vzdělávání</w:t>
            </w:r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hod.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4.10.2017 – 26.4.2018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25234/2016-1-780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Čtenářská </w:t>
            </w:r>
            <w:proofErr w:type="spellStart"/>
            <w:r>
              <w:rPr>
                <w:rFonts w:ascii="Times New Roman" w:hAnsi="Times New Roman" w:cs="Times New Roman"/>
              </w:rPr>
              <w:t>pregramotnost</w:t>
            </w:r>
            <w:proofErr w:type="spellEnd"/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hod.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3 333,-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25291/2016-1-681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Čtenářská </w:t>
            </w:r>
            <w:proofErr w:type="spellStart"/>
            <w:r>
              <w:rPr>
                <w:rFonts w:ascii="Times New Roman" w:hAnsi="Times New Roman" w:cs="Times New Roman"/>
              </w:rPr>
              <w:t>pregramotnost</w:t>
            </w:r>
            <w:proofErr w:type="spellEnd"/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:rsidR="00D27B69" w:rsidRPr="00E97606" w:rsidRDefault="00D27B69" w:rsidP="00D27B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hod.</w:t>
            </w:r>
          </w:p>
        </w:tc>
        <w:tc>
          <w:tcPr>
            <w:tcW w:w="1422" w:type="dxa"/>
          </w:tcPr>
          <w:p w:rsidR="00D27B69" w:rsidRDefault="00D27B69" w:rsidP="00D27B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23.1.,14.2.</w:t>
            </w:r>
          </w:p>
          <w:p w:rsidR="00D27B69" w:rsidRPr="00E97606" w:rsidRDefault="00D27B69" w:rsidP="00D27B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Čtenářská gramotnost napříč předměty ZŠ </w:t>
            </w:r>
          </w:p>
        </w:tc>
        <w:tc>
          <w:tcPr>
            <w:tcW w:w="1276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hod. </w:t>
            </w:r>
          </w:p>
        </w:tc>
        <w:tc>
          <w:tcPr>
            <w:tcW w:w="1422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8.3.2018</w:t>
            </w:r>
          </w:p>
        </w:tc>
        <w:tc>
          <w:tcPr>
            <w:tcW w:w="1134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9 999,-</w:t>
            </w:r>
          </w:p>
        </w:tc>
        <w:tc>
          <w:tcPr>
            <w:tcW w:w="1701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25291/2016-1-681</w:t>
            </w:r>
          </w:p>
        </w:tc>
        <w:tc>
          <w:tcPr>
            <w:tcW w:w="1130" w:type="dxa"/>
          </w:tcPr>
          <w:p w:rsidR="00D27B69" w:rsidRPr="0087009B" w:rsidRDefault="00D27B69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7B69" w:rsidRPr="0087009B" w:rsidTr="00D27B69">
        <w:tc>
          <w:tcPr>
            <w:tcW w:w="2830" w:type="dxa"/>
          </w:tcPr>
          <w:p w:rsidR="00D27B69" w:rsidRPr="0087009B" w:rsidRDefault="00E97547" w:rsidP="00E975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Matematická gramotnost – „Badatelská výuka v matematice“</w:t>
            </w:r>
          </w:p>
        </w:tc>
        <w:tc>
          <w:tcPr>
            <w:tcW w:w="1276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hod.</w:t>
            </w:r>
          </w:p>
        </w:tc>
        <w:tc>
          <w:tcPr>
            <w:tcW w:w="1422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22.3.2018</w:t>
            </w:r>
          </w:p>
        </w:tc>
        <w:tc>
          <w:tcPr>
            <w:tcW w:w="1134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9 999,-</w:t>
            </w:r>
          </w:p>
        </w:tc>
        <w:tc>
          <w:tcPr>
            <w:tcW w:w="1701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25291/2016-1-681</w:t>
            </w:r>
          </w:p>
        </w:tc>
        <w:tc>
          <w:tcPr>
            <w:tcW w:w="1130" w:type="dxa"/>
          </w:tcPr>
          <w:p w:rsidR="00D27B69" w:rsidRPr="0087009B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7547" w:rsidRPr="0087009B" w:rsidTr="00D27B69">
        <w:tc>
          <w:tcPr>
            <w:tcW w:w="2830" w:type="dxa"/>
          </w:tcPr>
          <w:p w:rsidR="00E97547" w:rsidRDefault="00E97547" w:rsidP="00E975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Osobnostně sociální rozvoj předškolních pedagogů</w:t>
            </w:r>
          </w:p>
        </w:tc>
        <w:tc>
          <w:tcPr>
            <w:tcW w:w="1276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hod.</w:t>
            </w:r>
          </w:p>
        </w:tc>
        <w:tc>
          <w:tcPr>
            <w:tcW w:w="1422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22.5.2018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16 680,-</w:t>
            </w:r>
          </w:p>
        </w:tc>
        <w:tc>
          <w:tcPr>
            <w:tcW w:w="1701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25291/2016-1-681</w:t>
            </w:r>
          </w:p>
        </w:tc>
        <w:tc>
          <w:tcPr>
            <w:tcW w:w="1130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7547" w:rsidRPr="0087009B" w:rsidTr="00D27B69">
        <w:tc>
          <w:tcPr>
            <w:tcW w:w="2830" w:type="dxa"/>
          </w:tcPr>
          <w:p w:rsidR="00E97547" w:rsidRDefault="00E97547" w:rsidP="00E975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inkluze do škol</w:t>
            </w:r>
          </w:p>
        </w:tc>
        <w:tc>
          <w:tcPr>
            <w:tcW w:w="1276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hod.</w:t>
            </w:r>
          </w:p>
        </w:tc>
        <w:tc>
          <w:tcPr>
            <w:tcW w:w="1422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31.5.2018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3 333,-</w:t>
            </w:r>
          </w:p>
        </w:tc>
        <w:tc>
          <w:tcPr>
            <w:tcW w:w="1701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1227/2017-1-87</w:t>
            </w:r>
          </w:p>
        </w:tc>
        <w:tc>
          <w:tcPr>
            <w:tcW w:w="1130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547" w:rsidRPr="0087009B" w:rsidTr="00D27B69">
        <w:tc>
          <w:tcPr>
            <w:tcW w:w="2830" w:type="dxa"/>
          </w:tcPr>
          <w:p w:rsidR="00E97547" w:rsidRDefault="00E97547" w:rsidP="00E975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inkluze do škol</w:t>
            </w:r>
          </w:p>
        </w:tc>
        <w:tc>
          <w:tcPr>
            <w:tcW w:w="1276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ve škole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hod.</w:t>
            </w:r>
          </w:p>
        </w:tc>
        <w:tc>
          <w:tcPr>
            <w:tcW w:w="1422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19.6.2018</w:t>
            </w:r>
          </w:p>
        </w:tc>
        <w:tc>
          <w:tcPr>
            <w:tcW w:w="1134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6 666,-</w:t>
            </w:r>
          </w:p>
        </w:tc>
        <w:tc>
          <w:tcPr>
            <w:tcW w:w="1701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1227/2017-1-87</w:t>
            </w:r>
          </w:p>
        </w:tc>
        <w:tc>
          <w:tcPr>
            <w:tcW w:w="1130" w:type="dxa"/>
          </w:tcPr>
          <w:p w:rsidR="00E97547" w:rsidRDefault="00E97547" w:rsidP="00D27B6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079F9" w:rsidRPr="001079F9" w:rsidRDefault="001079F9" w:rsidP="000A3A7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A00CC3" w:rsidRDefault="00A819D6" w:rsidP="00A00CC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aktivitách a prezentaci školy na veřejnosti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Základní škola </w:t>
      </w:r>
    </w:p>
    <w:p w:rsidR="00A819D6" w:rsidRDefault="00A819D6" w:rsidP="00A819D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Naše škola v Horních Dunajovicích je sice malá počtem žáků a tříd, jsme malotřídka se dvěma třídami a pěti postupnými ročníky (v</w:t>
      </w:r>
      <w:r>
        <w:rPr>
          <w:rFonts w:ascii="Times New Roman" w:hAnsi="Times New Roman" w:cs="Times New Roman"/>
          <w:sz w:val="24"/>
          <w:szCs w:val="24"/>
        </w:rPr>
        <w:t xml:space="preserve"> letošním školním roce celkem 26</w:t>
      </w:r>
      <w:r w:rsidRPr="0087009B">
        <w:rPr>
          <w:rFonts w:ascii="Times New Roman" w:hAnsi="Times New Roman" w:cs="Times New Roman"/>
          <w:sz w:val="24"/>
          <w:szCs w:val="24"/>
        </w:rPr>
        <w:t xml:space="preserve"> žáků), ale rozhodně se necítíme malými co do kvality a úrovně našeho školního života. </w:t>
      </w:r>
      <w:r w:rsidRPr="0087009B">
        <w:rPr>
          <w:rFonts w:ascii="Times New Roman" w:hAnsi="Times New Roman" w:cs="Times New Roman"/>
          <w:bCs/>
          <w:sz w:val="24"/>
          <w:szCs w:val="24"/>
        </w:rPr>
        <w:t>Malý počet dětí ve třídách</w:t>
      </w:r>
      <w:r w:rsidRPr="0087009B">
        <w:rPr>
          <w:rFonts w:ascii="Times New Roman" w:hAnsi="Times New Roman" w:cs="Times New Roman"/>
          <w:sz w:val="24"/>
          <w:szCs w:val="24"/>
        </w:rPr>
        <w:t xml:space="preserve"> umožňuje</w:t>
      </w:r>
      <w:r w:rsidRPr="0087009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individuální přístup k dětem</w:t>
      </w:r>
      <w:r w:rsidRPr="0087009B">
        <w:rPr>
          <w:rFonts w:ascii="Times New Roman" w:hAnsi="Times New Roman" w:cs="Times New Roman"/>
          <w:sz w:val="24"/>
          <w:szCs w:val="24"/>
        </w:rPr>
        <w:t xml:space="preserve">, spojení ročníků je zde považováno za </w:t>
      </w:r>
      <w:r w:rsidR="00CE252A" w:rsidRPr="0087009B">
        <w:rPr>
          <w:rFonts w:ascii="Times New Roman" w:hAnsi="Times New Roman" w:cs="Times New Roman"/>
          <w:sz w:val="24"/>
          <w:szCs w:val="24"/>
        </w:rPr>
        <w:t>klad – žáci</w:t>
      </w:r>
      <w:r w:rsidRPr="0087009B">
        <w:rPr>
          <w:rFonts w:ascii="Times New Roman" w:hAnsi="Times New Roman" w:cs="Times New Roman"/>
          <w:sz w:val="24"/>
          <w:szCs w:val="24"/>
        </w:rPr>
        <w:t xml:space="preserve"> jsou vedeni k </w:t>
      </w:r>
      <w:r w:rsidRPr="0087009B">
        <w:rPr>
          <w:rFonts w:ascii="Times New Roman" w:hAnsi="Times New Roman" w:cs="Times New Roman"/>
          <w:bCs/>
          <w:sz w:val="24"/>
          <w:szCs w:val="24"/>
        </w:rPr>
        <w:t>samostatné práci</w:t>
      </w:r>
      <w:r w:rsidRPr="0087009B">
        <w:rPr>
          <w:rFonts w:ascii="Times New Roman" w:hAnsi="Times New Roman" w:cs="Times New Roman"/>
          <w:sz w:val="24"/>
          <w:szCs w:val="24"/>
        </w:rPr>
        <w:t>, věkově smíšené kolektivy umožňují výchovu ke</w:t>
      </w:r>
      <w:r w:rsidRPr="0087009B">
        <w:rPr>
          <w:rFonts w:ascii="Times New Roman" w:hAnsi="Times New Roman" w:cs="Times New Roman"/>
          <w:bCs/>
          <w:sz w:val="24"/>
          <w:szCs w:val="24"/>
        </w:rPr>
        <w:t> vzájemné</w:t>
      </w:r>
      <w:r w:rsidRPr="0087009B">
        <w:rPr>
          <w:rFonts w:ascii="Times New Roman" w:hAnsi="Times New Roman" w:cs="Times New Roman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toleranci, pomoci mladším a ke kamarádství</w:t>
      </w:r>
      <w:r w:rsidRPr="00870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9D6" w:rsidRPr="0087009B" w:rsidRDefault="00A819D6" w:rsidP="00A819D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lastRenderedPageBreak/>
        <w:t>Celý školní rok byl bohatý na konání zajímavých akcí – k těm tradičním patří adventní vystoupení a vystoupení ke Dni matek, karneval, masopust, ples, „</w:t>
      </w:r>
      <w:proofErr w:type="spellStart"/>
      <w:r w:rsidRPr="0087009B">
        <w:rPr>
          <w:rFonts w:ascii="Times New Roman" w:hAnsi="Times New Roman" w:cs="Times New Roman"/>
          <w:sz w:val="24"/>
          <w:szCs w:val="24"/>
        </w:rPr>
        <w:t>Dunajovický</w:t>
      </w:r>
      <w:proofErr w:type="spellEnd"/>
      <w:r w:rsidRPr="0087009B">
        <w:rPr>
          <w:rFonts w:ascii="Times New Roman" w:hAnsi="Times New Roman" w:cs="Times New Roman"/>
          <w:sz w:val="24"/>
          <w:szCs w:val="24"/>
        </w:rPr>
        <w:t xml:space="preserve"> slavíček“, školní výlet</w:t>
      </w:r>
      <w:r w:rsidR="00CE252A">
        <w:rPr>
          <w:rFonts w:ascii="Times New Roman" w:hAnsi="Times New Roman" w:cs="Times New Roman"/>
          <w:sz w:val="24"/>
          <w:szCs w:val="24"/>
        </w:rPr>
        <w:t xml:space="preserve"> do Lednice, </w:t>
      </w:r>
      <w:r w:rsidRPr="0087009B">
        <w:rPr>
          <w:rFonts w:ascii="Times New Roman" w:hAnsi="Times New Roman" w:cs="Times New Roman"/>
          <w:sz w:val="24"/>
          <w:szCs w:val="24"/>
        </w:rPr>
        <w:t>sportování a spolupráce se ZŠ Želetice</w:t>
      </w:r>
      <w:r>
        <w:rPr>
          <w:rFonts w:ascii="Times New Roman" w:hAnsi="Times New Roman" w:cs="Times New Roman"/>
          <w:sz w:val="24"/>
          <w:szCs w:val="24"/>
        </w:rPr>
        <w:t>, Skalice, Mikulovice</w:t>
      </w:r>
      <w:r w:rsidR="00CE252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Višňové.</w:t>
      </w:r>
      <w:r w:rsidRPr="0087009B">
        <w:rPr>
          <w:rFonts w:ascii="Times New Roman" w:hAnsi="Times New Roman" w:cs="Times New Roman"/>
          <w:sz w:val="24"/>
          <w:szCs w:val="24"/>
        </w:rPr>
        <w:t xml:space="preserve"> Žáci reprezentovali </w:t>
      </w:r>
      <w:r>
        <w:rPr>
          <w:rFonts w:ascii="Times New Roman" w:hAnsi="Times New Roman" w:cs="Times New Roman"/>
          <w:sz w:val="24"/>
          <w:szCs w:val="24"/>
        </w:rPr>
        <w:t>naši školu na pěvec</w:t>
      </w:r>
      <w:r w:rsidR="00E97547">
        <w:rPr>
          <w:rFonts w:ascii="Times New Roman" w:hAnsi="Times New Roman" w:cs="Times New Roman"/>
          <w:sz w:val="24"/>
          <w:szCs w:val="24"/>
        </w:rPr>
        <w:t>ké soutěži</w:t>
      </w:r>
      <w:r w:rsidRPr="008700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rámci předplatného jsme navštívili pět divadelních představení v Městském divadle ve Znojmě.</w:t>
      </w:r>
    </w:p>
    <w:p w:rsidR="00A819D6" w:rsidRPr="00010154" w:rsidRDefault="00A819D6" w:rsidP="00A819D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hAnsi="Times New Roman" w:cs="Times New Roman"/>
          <w:sz w:val="24"/>
          <w:szCs w:val="24"/>
        </w:rPr>
        <w:t xml:space="preserve">Do výuky zařazujeme i projektové vyučování např. </w:t>
      </w:r>
      <w:r w:rsidR="001079F9">
        <w:rPr>
          <w:rFonts w:ascii="Times New Roman" w:hAnsi="Times New Roman" w:cs="Times New Roman"/>
          <w:sz w:val="24"/>
          <w:szCs w:val="24"/>
        </w:rPr>
        <w:t>„S</w:t>
      </w:r>
      <w:r w:rsidRPr="00010154">
        <w:rPr>
          <w:rFonts w:ascii="Times New Roman" w:hAnsi="Times New Roman" w:cs="Times New Roman"/>
          <w:sz w:val="24"/>
          <w:szCs w:val="24"/>
        </w:rPr>
        <w:t xml:space="preserve">lavnost Slabikáře,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„Zvyky a tradice“, „Vánoční čas“, Hrátky s podzimem, „Ovoce do škol“,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„Recyklace hrou“, „O zdravém životním stylu“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„Školní mléko“ apod.</w:t>
      </w:r>
    </w:p>
    <w:p w:rsidR="00A819D6" w:rsidRPr="00010154" w:rsidRDefault="00A819D6" w:rsidP="00A819D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Ukliďme si svět, ve kterém se zaměřujeme na sběr použitých tonerů, cartridgí a použitých baterií, sbíráme starý papír a použitý olej.</w:t>
      </w:r>
    </w:p>
    <w:p w:rsidR="00CE252A" w:rsidRDefault="00A819D6" w:rsidP="00A819D6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 xml:space="preserve"> 1.-5.ročníku</w:t>
      </w:r>
      <w:r w:rsidRPr="0087009B">
        <w:rPr>
          <w:rFonts w:ascii="Times New Roman" w:hAnsi="Times New Roman" w:cs="Times New Roman"/>
          <w:sz w:val="24"/>
          <w:szCs w:val="24"/>
        </w:rPr>
        <w:t xml:space="preserve"> letos nacvičili hudební pohádku „</w:t>
      </w:r>
      <w:r>
        <w:rPr>
          <w:rFonts w:ascii="Times New Roman" w:hAnsi="Times New Roman" w:cs="Times New Roman"/>
          <w:sz w:val="24"/>
          <w:szCs w:val="24"/>
        </w:rPr>
        <w:t>Ať žijí duchové“. V</w:t>
      </w:r>
      <w:r w:rsidRPr="0087009B">
        <w:rPr>
          <w:rFonts w:ascii="Times New Roman" w:hAnsi="Times New Roman" w:cs="Times New Roman"/>
          <w:sz w:val="24"/>
          <w:szCs w:val="24"/>
        </w:rPr>
        <w:t>ystoupili</w:t>
      </w:r>
      <w:r>
        <w:rPr>
          <w:rFonts w:ascii="Times New Roman" w:hAnsi="Times New Roman" w:cs="Times New Roman"/>
          <w:sz w:val="24"/>
          <w:szCs w:val="24"/>
        </w:rPr>
        <w:t xml:space="preserve"> s ní</w:t>
      </w:r>
      <w:r w:rsidRPr="0087009B">
        <w:rPr>
          <w:rFonts w:ascii="Times New Roman" w:hAnsi="Times New Roman" w:cs="Times New Roman"/>
          <w:sz w:val="24"/>
          <w:szCs w:val="24"/>
        </w:rPr>
        <w:t xml:space="preserve"> nejenom na Dni </w:t>
      </w:r>
      <w:r>
        <w:rPr>
          <w:rFonts w:ascii="Times New Roman" w:hAnsi="Times New Roman" w:cs="Times New Roman"/>
          <w:sz w:val="24"/>
          <w:szCs w:val="24"/>
        </w:rPr>
        <w:t>matek, ale zahráli také pro žáky a učitele v divadle v Želeticích.</w:t>
      </w:r>
    </w:p>
    <w:p w:rsidR="00A819D6" w:rsidRPr="005E54CB" w:rsidRDefault="00A819D6" w:rsidP="00A819D6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22706750"/>
      <w:r w:rsidRPr="005E54CB">
        <w:rPr>
          <w:rFonts w:ascii="Times New Roman" w:hAnsi="Times New Roman" w:cs="Times New Roman"/>
          <w:b/>
          <w:sz w:val="24"/>
          <w:szCs w:val="24"/>
        </w:rPr>
        <w:t>A</w:t>
      </w:r>
      <w:r w:rsidRPr="005E54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kce základní školy:</w:t>
      </w:r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0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Planetárium v Brně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1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Výukový program: „STARÉ POVĚSTI ČESKÉ“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Slavnost Slabikáře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3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Návštěva prvňáčků v MŠ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4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Hrátky s podzimem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5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Divadlo ZŠ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6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Adventní vystoupení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7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Mikulášský den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8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Návštěva Mikuláše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19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Vánoční čas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0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Karneval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1" w:history="1">
        <w:proofErr w:type="spellStart"/>
        <w:r w:rsidR="00CE252A" w:rsidRPr="00C34A0A">
          <w:rPr>
            <w:rFonts w:ascii="Times New Roman" w:eastAsia="Times New Roman" w:hAnsi="Times New Roman" w:cs="Times New Roman"/>
            <w:lang w:eastAsia="cs-CZ"/>
          </w:rPr>
          <w:t>Dunajovický</w:t>
        </w:r>
        <w:proofErr w:type="spellEnd"/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 slavíček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2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Žijeme olympiádou v </w:t>
        </w:r>
        <w:proofErr w:type="spellStart"/>
        <w:r w:rsidR="00CE252A" w:rsidRPr="00C34A0A">
          <w:rPr>
            <w:rFonts w:ascii="Times New Roman" w:eastAsia="Times New Roman" w:hAnsi="Times New Roman" w:cs="Times New Roman"/>
            <w:lang w:eastAsia="cs-CZ"/>
          </w:rPr>
          <w:t>PyeongChangu</w:t>
        </w:r>
        <w:proofErr w:type="spellEnd"/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 2018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3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Soutěžíme s </w:t>
        </w:r>
        <w:proofErr w:type="spellStart"/>
        <w:r w:rsidR="00CE252A" w:rsidRPr="00C34A0A">
          <w:rPr>
            <w:rFonts w:ascii="Times New Roman" w:eastAsia="Times New Roman" w:hAnsi="Times New Roman" w:cs="Times New Roman"/>
            <w:lang w:eastAsia="cs-CZ"/>
          </w:rPr>
          <w:t>Harrym</w:t>
        </w:r>
        <w:proofErr w:type="spellEnd"/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 </w:t>
        </w:r>
        <w:proofErr w:type="spellStart"/>
        <w:r w:rsidR="00CE252A" w:rsidRPr="00C34A0A">
          <w:rPr>
            <w:rFonts w:ascii="Times New Roman" w:eastAsia="Times New Roman" w:hAnsi="Times New Roman" w:cs="Times New Roman"/>
            <w:lang w:eastAsia="cs-CZ"/>
          </w:rPr>
          <w:t>Potterem</w:t>
        </w:r>
        <w:proofErr w:type="spellEnd"/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4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Výukový program Zdravá 5ka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5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Den matek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6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Plavání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7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Ať </w:t>
        </w:r>
        <w:proofErr w:type="spellStart"/>
        <w:r w:rsidR="00CE252A" w:rsidRPr="00C34A0A">
          <w:rPr>
            <w:rFonts w:ascii="Times New Roman" w:eastAsia="Times New Roman" w:hAnsi="Times New Roman" w:cs="Times New Roman"/>
            <w:lang w:eastAsia="cs-CZ"/>
          </w:rPr>
          <w:t>žjí</w:t>
        </w:r>
        <w:proofErr w:type="spellEnd"/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 duchové – Želetice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8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Rekonstrukce hřiště za školou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29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Slavnostní otevření nového hřiště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0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 xml:space="preserve">Výlet Lednice </w:t>
        </w:r>
      </w:hyperlink>
    </w:p>
    <w:p w:rsidR="00CE252A" w:rsidRPr="00C34A0A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1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Cyklistický výlet na přehradu</w:t>
        </w:r>
      </w:hyperlink>
    </w:p>
    <w:p w:rsidR="00CE252A" w:rsidRPr="001079F9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2" w:history="1">
        <w:r w:rsidR="00CE252A" w:rsidRPr="00C34A0A">
          <w:rPr>
            <w:rFonts w:ascii="Times New Roman" w:eastAsia="Times New Roman" w:hAnsi="Times New Roman" w:cs="Times New Roman"/>
            <w:lang w:eastAsia="cs-CZ"/>
          </w:rPr>
          <w:t>Dravci</w:t>
        </w:r>
      </w:hyperlink>
    </w:p>
    <w:p w:rsidR="00CE252A" w:rsidRPr="001079F9" w:rsidRDefault="00CE252A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1079F9">
        <w:rPr>
          <w:rFonts w:ascii="Times New Roman" w:eastAsia="Times New Roman" w:hAnsi="Times New Roman" w:cs="Times New Roman"/>
          <w:lang w:eastAsia="cs-CZ"/>
        </w:rPr>
        <w:t>Den dětí</w:t>
      </w:r>
    </w:p>
    <w:p w:rsidR="00A819D6" w:rsidRPr="001079F9" w:rsidRDefault="00376A23" w:rsidP="00CE25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3" w:history="1">
        <w:r w:rsidR="00A819D6" w:rsidRPr="001079F9">
          <w:rPr>
            <w:rStyle w:val="Hypertextovodkaz"/>
            <w:rFonts w:ascii="Times New Roman" w:hAnsi="Times New Roman" w:cs="Times New Roman"/>
            <w:color w:val="auto"/>
            <w:u w:val="none"/>
          </w:rPr>
          <w:t>Sportovní dopoledne Želetice</w:t>
        </w:r>
      </w:hyperlink>
      <w:r w:rsidR="00A819D6" w:rsidRPr="001079F9">
        <w:rPr>
          <w:rFonts w:ascii="Times New Roman" w:hAnsi="Times New Roman" w:cs="Times New Roman"/>
        </w:rPr>
        <w:t>, Skalice, Mikulovice</w:t>
      </w:r>
    </w:p>
    <w:bookmarkEnd w:id="2"/>
    <w:p w:rsidR="00A819D6" w:rsidRDefault="00A819D6" w:rsidP="00A819D6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111C59" w:rsidRDefault="00A819D6" w:rsidP="00A819D6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4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výše uvedených akcí jsme organizovali spoustu dalších – všechny jsou uvedeny ve fotogalerii na našem webu </w:t>
      </w:r>
      <w:r w:rsidRPr="005E54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  <w:r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 v soutěžích: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Pěvecká soutěž „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 – Horní Dunajovice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„Znojemský slavíček“ – Znojmo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Sportovní soutěž se ZŠ Želetice a ZŠ </w:t>
      </w:r>
      <w:proofErr w:type="gram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Skalice - Želetice</w:t>
      </w:r>
      <w:proofErr w:type="gram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Matematická soutěž „Klokánek“ </w:t>
      </w:r>
    </w:p>
    <w:p w:rsidR="00A819D6" w:rsidRPr="0087009B" w:rsidRDefault="00A819D6" w:rsidP="00A819D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 xml:space="preserve">Výlety, </w:t>
      </w:r>
      <w:proofErr w:type="gramStart"/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exkurze:</w:t>
      </w: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proofErr w:type="gram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turistický výlet na pře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hradu a školní výlet do Lednice. Navštívili jsme zámek, minaret, </w:t>
      </w:r>
    </w:p>
    <w:p w:rsidR="00A819D6" w:rsidRPr="0087009B" w:rsidRDefault="00A819D6" w:rsidP="00A819D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Projekty: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gram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Slavnost Slabikáře“, „Zvyky a tradice“, „Vánoční čas“,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„Hrátky s podzimem“, „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Ovoce do škol“, „Školn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mléko“.</w:t>
      </w:r>
    </w:p>
    <w:p w:rsidR="00A819D6" w:rsidRPr="0087009B" w:rsidRDefault="00A819D6" w:rsidP="00A819D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kliďme si svět, ve kterém se zaměřujeme na sběr použitých tonerů, cartridgí a použitých baterií.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Kroužek při ZŠ</w:t>
      </w:r>
    </w:p>
    <w:p w:rsidR="001079F9" w:rsidRPr="0087009B" w:rsidRDefault="001079F9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A819D6" w:rsidRPr="0087009B" w:rsidTr="00A819D6">
        <w:trPr>
          <w:trHeight w:hRule="exact" w:val="397"/>
        </w:trPr>
        <w:tc>
          <w:tcPr>
            <w:tcW w:w="2448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A819D6" w:rsidRPr="0087009B" w:rsidTr="00A819D6">
        <w:trPr>
          <w:trHeight w:hRule="exact" w:val="397"/>
        </w:trPr>
        <w:tc>
          <w:tcPr>
            <w:tcW w:w="2448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1440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A819D6" w:rsidRPr="0087009B" w:rsidRDefault="001079F9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Kroužek ve spolupráci s SVČ Miroslav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992"/>
        <w:gridCol w:w="1528"/>
      </w:tblGrid>
      <w:tr w:rsidR="00A819D6" w:rsidRPr="0087009B" w:rsidTr="00A819D6">
        <w:trPr>
          <w:trHeight w:hRule="exact" w:val="686"/>
        </w:trPr>
        <w:tc>
          <w:tcPr>
            <w:tcW w:w="3348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2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528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A819D6" w:rsidRPr="0087009B" w:rsidTr="00A819D6">
        <w:trPr>
          <w:trHeight w:hRule="exact" w:val="484"/>
        </w:trPr>
        <w:tc>
          <w:tcPr>
            <w:tcW w:w="3348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</w:t>
            </w:r>
          </w:p>
        </w:tc>
        <w:tc>
          <w:tcPr>
            <w:tcW w:w="992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8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819D6" w:rsidRPr="0087009B" w:rsidTr="00A819D6">
        <w:trPr>
          <w:trHeight w:hRule="exact" w:val="484"/>
        </w:trPr>
        <w:tc>
          <w:tcPr>
            <w:tcW w:w="3348" w:type="dxa"/>
          </w:tcPr>
          <w:p w:rsidR="00A819D6" w:rsidRDefault="001079F9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kroužek</w:t>
            </w:r>
          </w:p>
        </w:tc>
        <w:tc>
          <w:tcPr>
            <w:tcW w:w="992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8" w:type="dxa"/>
          </w:tcPr>
          <w:p w:rsidR="00A819D6" w:rsidRDefault="001079F9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819D6" w:rsidRPr="0087009B" w:rsidRDefault="00A819D6" w:rsidP="00A819D6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ZUŠ Miroslav</w:t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994"/>
        <w:gridCol w:w="1980"/>
      </w:tblGrid>
      <w:tr w:rsidR="00A819D6" w:rsidRPr="0087009B" w:rsidTr="00A819D6">
        <w:trPr>
          <w:trHeight w:hRule="exact" w:val="686"/>
        </w:trPr>
        <w:tc>
          <w:tcPr>
            <w:tcW w:w="2894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4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:rsidR="00A819D6" w:rsidRPr="0087009B" w:rsidRDefault="00A819D6" w:rsidP="00A8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A819D6" w:rsidRPr="0087009B" w:rsidTr="00A819D6">
        <w:trPr>
          <w:trHeight w:hRule="exact" w:val="796"/>
        </w:trPr>
        <w:tc>
          <w:tcPr>
            <w:tcW w:w="2894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Výuka hry na klávesy a flétnu</w:t>
            </w:r>
          </w:p>
        </w:tc>
        <w:tc>
          <w:tcPr>
            <w:tcW w:w="994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A819D6" w:rsidRPr="0087009B" w:rsidRDefault="001079F9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819D6" w:rsidRPr="0087009B" w:rsidTr="00A819D6">
        <w:trPr>
          <w:trHeight w:hRule="exact" w:val="586"/>
        </w:trPr>
        <w:tc>
          <w:tcPr>
            <w:tcW w:w="2894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Hudební nauka</w:t>
            </w:r>
          </w:p>
        </w:tc>
        <w:tc>
          <w:tcPr>
            <w:tcW w:w="994" w:type="dxa"/>
          </w:tcPr>
          <w:p w:rsidR="00A819D6" w:rsidRPr="0087009B" w:rsidRDefault="00A819D6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A819D6" w:rsidRPr="0087009B" w:rsidRDefault="001079F9" w:rsidP="00A819D6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A819D6" w:rsidRPr="0087009B" w:rsidRDefault="00A819D6" w:rsidP="00A819D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5DE" w:rsidRDefault="009D45DE" w:rsidP="009D45DE">
      <w:pPr>
        <w:pStyle w:val="Normlnweb"/>
        <w:jc w:val="both"/>
        <w:textAlignment w:val="baseline"/>
        <w:rPr>
          <w:color w:val="000000"/>
        </w:rPr>
      </w:pPr>
      <w:r w:rsidRPr="00CC454C">
        <w:rPr>
          <w:b/>
          <w:i/>
          <w:u w:val="single"/>
        </w:rPr>
        <w:t xml:space="preserve">Školní družina </w:t>
      </w:r>
      <w:r>
        <w:rPr>
          <w:b/>
          <w:i/>
          <w:u w:val="single"/>
        </w:rPr>
        <w:t>– celoroční</w:t>
      </w:r>
      <w:r w:rsidRPr="00CC454C">
        <w:rPr>
          <w:b/>
          <w:i/>
          <w:u w:val="single"/>
        </w:rPr>
        <w:t xml:space="preserve"> aktivity</w:t>
      </w:r>
      <w:r w:rsidRPr="001E1D5E">
        <w:rPr>
          <w:color w:val="000000"/>
        </w:rPr>
        <w:t xml:space="preserve"> </w:t>
      </w:r>
    </w:p>
    <w:p w:rsidR="009D45DE" w:rsidRDefault="009D45DE" w:rsidP="009D45DE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bookmarkStart w:id="3" w:name="_Hlk522706825"/>
      <w:r>
        <w:rPr>
          <w:color w:val="000000"/>
        </w:rPr>
        <w:t xml:space="preserve">Ve školním roce 2017/2018 bylo </w:t>
      </w:r>
      <w:r w:rsidRPr="009F4A01">
        <w:rPr>
          <w:color w:val="000000"/>
        </w:rPr>
        <w:t>do školní družiny nahlášeno 25 dětí.</w:t>
      </w:r>
    </w:p>
    <w:p w:rsidR="009D45DE" w:rsidRPr="009F4A01" w:rsidRDefault="009D45DE" w:rsidP="009D45DE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V družině si rádi hrajeme, stavíme ze stavebnic, povídáme si, malujeme a tvoříme. Protože bylo na podzim krásné počasí, většinu času jsme trávili na školní zahrádce, školním hřišti a na vycházkách.</w:t>
      </w:r>
      <w:r>
        <w:rPr>
          <w:color w:val="000000"/>
        </w:rPr>
        <w:t xml:space="preserve"> </w:t>
      </w:r>
      <w:r w:rsidRPr="009F4A01">
        <w:rPr>
          <w:color w:val="000000"/>
        </w:rPr>
        <w:t>Oslavili jsme Hallo</w:t>
      </w:r>
      <w:r>
        <w:rPr>
          <w:color w:val="000000"/>
        </w:rPr>
        <w:t xml:space="preserve">ween a sv. Martina. </w:t>
      </w:r>
      <w:r w:rsidRPr="009F4A01">
        <w:rPr>
          <w:color w:val="000000"/>
        </w:rPr>
        <w:t xml:space="preserve">Také jsme se vydali k vinohradu pouštět draky. Děti byly nadšené, jak to jejich drakům šlo! </w:t>
      </w:r>
    </w:p>
    <w:p w:rsidR="009D45DE" w:rsidRPr="009F4A01" w:rsidRDefault="009D45DE" w:rsidP="009D45DE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8.prosince se školní družina proměnila v „peklo“ – naštěstí tu byli samí hodní čertíci, které přišli navštívit i tři andílci.  Soutěžili jsme, tancovali…  D</w:t>
      </w:r>
      <w:r>
        <w:rPr>
          <w:color w:val="000000"/>
        </w:rPr>
        <w:t>ěti</w:t>
      </w:r>
      <w:r w:rsidRPr="009F4A01">
        <w:rPr>
          <w:color w:val="000000"/>
        </w:rPr>
        <w:t xml:space="preserve"> si donesly i dobrůtky na hostinu, po kterých se jen zaprášilo.  </w:t>
      </w:r>
    </w:p>
    <w:p w:rsidR="009D45DE" w:rsidRDefault="009D45DE" w:rsidP="009D45DE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Na jaře proběhly velikonoční dílny, během kterých si děti vyrobily spoustu jarních a velikonočních ozdob. Také jsme si užili čarodějnický týden, oslavili jsme Den dětí. </w:t>
      </w:r>
    </w:p>
    <w:p w:rsidR="009D45DE" w:rsidRPr="001E1D5E" w:rsidRDefault="009D45DE" w:rsidP="009D45DE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lastRenderedPageBreak/>
        <w:t xml:space="preserve">          Děti během celého roku p</w:t>
      </w:r>
      <w:r w:rsidRPr="005E54CB">
        <w:t>oznávaly okolní přír</w:t>
      </w:r>
      <w:r>
        <w:t xml:space="preserve">odu, změny ročních období, učily se spolupracovat a </w:t>
      </w:r>
      <w:r w:rsidRPr="005E54CB">
        <w:t>pomáhat si navzájem.</w:t>
      </w:r>
    </w:p>
    <w:p w:rsidR="009D45DE" w:rsidRPr="009F4A01" w:rsidRDefault="009D45DE" w:rsidP="009D45DE">
      <w:pPr>
        <w:pStyle w:val="Normlnweb"/>
        <w:spacing w:before="225" w:beforeAutospacing="0" w:after="225" w:afterAutospacing="0"/>
        <w:jc w:val="both"/>
        <w:textAlignment w:val="baseline"/>
        <w:rPr>
          <w:color w:val="000000"/>
        </w:rPr>
      </w:pPr>
    </w:p>
    <w:p w:rsidR="009D45DE" w:rsidRPr="00903440" w:rsidRDefault="009D45DE" w:rsidP="009D4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 školní družiny</w:t>
      </w:r>
      <w:r w:rsidRPr="00903440">
        <w:rPr>
          <w:rFonts w:ascii="Times New Roman" w:hAnsi="Times New Roman" w:cs="Times New Roman"/>
          <w:b/>
          <w:sz w:val="24"/>
          <w:szCs w:val="24"/>
        </w:rPr>
        <w:t>: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Výroba „</w:t>
      </w:r>
      <w:proofErr w:type="spellStart"/>
      <w:r w:rsidRPr="0000727F">
        <w:rPr>
          <w:rFonts w:ascii="Times New Roman" w:hAnsi="Times New Roman" w:cs="Times New Roman"/>
          <w:sz w:val="24"/>
          <w:szCs w:val="24"/>
        </w:rPr>
        <w:t>Podzimníčků</w:t>
      </w:r>
      <w:proofErr w:type="spellEnd"/>
      <w:r w:rsidRPr="0000727F">
        <w:rPr>
          <w:rFonts w:ascii="Times New Roman" w:hAnsi="Times New Roman" w:cs="Times New Roman"/>
          <w:sz w:val="24"/>
          <w:szCs w:val="24"/>
        </w:rPr>
        <w:t>“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Halloween – výroba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ducháčků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strašidelných hradů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Sv. Martin – výroba lucerniček, zdobení perníkových koníků a podkoviček</w:t>
      </w:r>
    </w:p>
    <w:p w:rsidR="009D45DE" w:rsidRPr="009F4A01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Podzimní vycházka plná úkolů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 xml:space="preserve">Mikulášský týden, kdy se družina proměnila na jedno odpoledne v peklo 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tvoření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pěti smysly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králové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vycházka s úkoly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Masopustní odpoledne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Beseda o zdravém životním stylu – výroba zvířátek z ovoce a zeleniny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 xml:space="preserve">Velikonoční </w:t>
      </w:r>
      <w:r>
        <w:rPr>
          <w:rFonts w:ascii="Times New Roman" w:hAnsi="Times New Roman" w:cs="Times New Roman"/>
          <w:sz w:val="24"/>
          <w:szCs w:val="24"/>
        </w:rPr>
        <w:t xml:space="preserve">vyrábění a </w:t>
      </w:r>
      <w:r w:rsidRPr="0000727F">
        <w:rPr>
          <w:rFonts w:ascii="Times New Roman" w:hAnsi="Times New Roman" w:cs="Times New Roman"/>
          <w:sz w:val="24"/>
          <w:szCs w:val="24"/>
        </w:rPr>
        <w:t xml:space="preserve">zdobení vajíček </w:t>
      </w:r>
    </w:p>
    <w:p w:rsidR="009D45DE" w:rsidRPr="0000727F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vycházka plná úkolů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Čarodějnický týden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Šipkovaná</w:t>
      </w:r>
    </w:p>
    <w:p w:rsidR="009D45DE" w:rsidRDefault="009D45DE" w:rsidP="009D45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</w:t>
      </w:r>
    </w:p>
    <w:bookmarkEnd w:id="3"/>
    <w:p w:rsidR="00A819D6" w:rsidRPr="00E97547" w:rsidRDefault="00A819D6" w:rsidP="00E9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9D6" w:rsidRPr="005E54CB" w:rsidRDefault="00A819D6" w:rsidP="00A819D6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t>Mateřská škola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výchovné působení jsme se dětem snažili přiblížit a zpestřit během roku různými akcemi, projekty, exkurzemi, zábavnými poučnými programy, soutěžemi.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vzdělávání je začleněn do několika tematických celků, které se střídají po týdnu nebo po čtrnácti dnech (dle potřeby) a podle ročního období.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velkým zaujetím se děti zúčastnily Barevného týdne. Každý den byl věnován jedné barvě podzimu. 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Snažíme se u dětí prohloubit vztah ke zvířátkům – pozorujeme broučky, hmyz kolem </w:t>
      </w:r>
      <w:proofErr w:type="gramStart"/>
      <w:r>
        <w:rPr>
          <w:rFonts w:ascii="Times New Roman" w:hAnsi="Times New Roman" w:cs="Times New Roman"/>
          <w:sz w:val="24"/>
          <w:szCs w:val="24"/>
        </w:rPr>
        <w:t>nás,(</w:t>
      </w:r>
      <w:proofErr w:type="gramEnd"/>
      <w:r>
        <w:rPr>
          <w:rFonts w:ascii="Times New Roman" w:hAnsi="Times New Roman" w:cs="Times New Roman"/>
          <w:sz w:val="24"/>
          <w:szCs w:val="24"/>
        </w:rPr>
        <w:t>pomocí kelímků s lupou)vyhledáváme nové druhy v encyklopediích, povídáme si o jejich významu pro náš život. Na jaře jsme se vydali do místních Rybnic, kde měly děti za úkol ve skupinkách vyhledávat zvířátka a rostliny podle zadání na obrázku.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rok se zabýváme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recyklohraním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nejen že sbíráme starý papír, víčka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lahví, použitých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cartridgí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tonerů, ale využíváme i odpadový materiál k výtvarnému tvoření, a tak vedeme děti k ekologii. Toto tvoření děti baví, zajímá a využijí v něm svoji fantazii a cítí se být užiteční. </w:t>
      </w:r>
    </w:p>
    <w:p w:rsidR="0081486D" w:rsidRPr="00353EA4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výuková pomůcka 3BOX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přístroj byl pořízen pro školku prostřednictvím dotačního projektu, šablony“ v červenci 2017. Děti mají každý den možnost spustit si svou oblíbenou hru a procvičit tak všechny oblasti – zrak a sluch, vnímání, předmatematické dovednosti, grafomotorika, prostor. orientace, …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se ZŠ – vzájemné návštěvy ve třídách, kdy si společně hrají, sportují a poznávají rozdíly mezi školami, sdělují si své zážitky, poznatky.  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Spolupracujeme také s PPP Znojmo a Brno formou rady, vyšetření dětí, pozorováním, logopedickou činností, a tak pomáháme dětem, u kterých se vyskytnou nějaké vzdělávací problémy.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rodiči probíhá formou vzájemných pohovorů o dětech, informacemi na nástěnkách, pomocí rodičů při drobných opravách hraček, zapůjčením knih, přípravami na školní ples, karneval, narozeniny dětí a podobně.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tento rok jsme nevynechali návštěvy Jihomoravského divadla ve Znojmě, děti zhlédly pět představení v podání různých divadelních souborů Čech a Moravy.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školního roku se loučíme s dětmi, které odcházejí do základní školy. Budoucí školáci dostanou na památku knihu, trička, společnou fotografii a jsou pasování na školáky.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11. 2016 jsme se zapojili do dvouletého projektu Šablony pro ZŠ a MŠ Horní Dunajovice z Operačního programu Výzkum, vývoj a vzdělání. V letošním roce jsme absolvovali tyto semináře: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logopedických vad a komunikačních schopností u dětí v MŠ</w:t>
      </w:r>
    </w:p>
    <w:p w:rsidR="0081486D" w:rsidRDefault="0081486D" w:rsidP="0081486D">
      <w:pPr>
        <w:tabs>
          <w:tab w:val="left" w:pos="666"/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Čtenářská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Individualizace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Osobnostně vzdělávací rozvoj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Odborně zaměřená tematická setkávání a spolupráce s rodiči dětí MŠ: přednáška na téma „Školní zralost“, Nejčastější nemoci u předškolních dětí“,“ Máme doma školáka“.</w:t>
      </w:r>
    </w:p>
    <w:p w:rsidR="0081486D" w:rsidRDefault="0081486D" w:rsidP="0081486D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se opět v tomto školním roce naučily mnoho nových básní, písní a říkadel, procvičovaly si tak výslovnost, rytmus, soustředění, otužovaly se dennodenním pobytem venku, zvyšovaly si tak svou fyzickou kondici a obratnost, překonáváním přírodních překážek posilovaly svoje sebevědomí. Poznávaly okolní přírodu, změny ročních období, učily se spolupracovat, pomáhat si navzájem. </w:t>
      </w:r>
    </w:p>
    <w:p w:rsidR="0081486D" w:rsidRDefault="0081486D" w:rsidP="0081486D">
      <w:bookmarkStart w:id="4" w:name="_Hlk522706969"/>
    </w:p>
    <w:p w:rsidR="00A819D6" w:rsidRDefault="00A819D6" w:rsidP="00A819D6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CB">
        <w:rPr>
          <w:rFonts w:ascii="Times New Roman" w:hAnsi="Times New Roman" w:cs="Times New Roman"/>
          <w:b/>
          <w:sz w:val="24"/>
          <w:szCs w:val="24"/>
        </w:rPr>
        <w:t>Akce mateřské školy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4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Barevný týden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5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Podzimní vycházka do Rybnic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6" w:history="1">
        <w:proofErr w:type="spellStart"/>
        <w:r w:rsidR="001079F9" w:rsidRPr="001079F9">
          <w:rPr>
            <w:rFonts w:ascii="Times New Roman" w:eastAsia="Times New Roman" w:hAnsi="Times New Roman" w:cs="Times New Roman"/>
            <w:lang w:eastAsia="cs-CZ"/>
          </w:rPr>
          <w:t>Podzimníčci</w:t>
        </w:r>
        <w:proofErr w:type="spellEnd"/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7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Zdravé mlsání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8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Sklízíme řepu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39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Advent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0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Čertovský den v MŠ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1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Návštěva lesa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2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Návštěva prvňáčků v MŠ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3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Podzimní tvoření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4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První sníh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5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Přišel k nám Ježíšek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6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Učení je zábava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7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Úklid naší zahrádky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8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Vyleť draku až do mraků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49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Zdravé mlsání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0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Hrátky se sněhem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1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 xml:space="preserve">Karneval 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2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My tři králové</w:t>
        </w:r>
      </w:hyperlink>
      <w:r w:rsidR="001079F9" w:rsidRPr="001079F9">
        <w:rPr>
          <w:rFonts w:ascii="Times New Roman" w:eastAsia="Times New Roman" w:hAnsi="Times New Roman" w:cs="Times New Roman"/>
          <w:lang w:eastAsia="cs-CZ"/>
        </w:rPr>
        <w:t>…</w:t>
      </w:r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3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Pomáháme zvířátkům v zimě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4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Taneční vystoupení dětí ze ZŠ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5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Učíme se hrou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6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Zimní tvoření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7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Znojemské divadlo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8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Cesta za pokladem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59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Čarodějnice v MŠ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0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 xml:space="preserve">Den matek 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1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Den dětí na hřišti za školou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2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Den dětí v mateřské škole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3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Jarní výlet do Rybnic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4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Loučíme se s předškoláky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5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Hrajeme si na školu – předškoláci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6" w:history="1">
        <w:proofErr w:type="spellStart"/>
        <w:r w:rsidR="001079F9" w:rsidRPr="001079F9">
          <w:rPr>
            <w:rFonts w:ascii="Times New Roman" w:eastAsia="Times New Roman" w:hAnsi="Times New Roman" w:cs="Times New Roman"/>
            <w:lang w:eastAsia="cs-CZ"/>
          </w:rPr>
          <w:t>Dunajovický</w:t>
        </w:r>
        <w:proofErr w:type="spellEnd"/>
        <w:r w:rsidR="001079F9" w:rsidRPr="001079F9">
          <w:rPr>
            <w:rFonts w:ascii="Times New Roman" w:eastAsia="Times New Roman" w:hAnsi="Times New Roman" w:cs="Times New Roman"/>
            <w:lang w:eastAsia="cs-CZ"/>
          </w:rPr>
          <w:t xml:space="preserve"> slavíček 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7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Třídíme odpad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8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 xml:space="preserve">Velikonoce 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69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Vítání jara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70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Návštěva divadla</w:t>
        </w:r>
      </w:hyperlink>
    </w:p>
    <w:p w:rsidR="001079F9" w:rsidRPr="00C34A0A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71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Zdravá 5ka</w:t>
        </w:r>
      </w:hyperlink>
    </w:p>
    <w:p w:rsidR="001079F9" w:rsidRPr="00051529" w:rsidRDefault="00376A23" w:rsidP="001079F9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hyperlink r:id="rId72" w:history="1">
        <w:r w:rsidR="001079F9" w:rsidRPr="001079F9">
          <w:rPr>
            <w:rFonts w:ascii="Times New Roman" w:eastAsia="Times New Roman" w:hAnsi="Times New Roman" w:cs="Times New Roman"/>
            <w:lang w:eastAsia="cs-CZ"/>
          </w:rPr>
          <w:t>Zdravé mlsání</w:t>
        </w:r>
      </w:hyperlink>
    </w:p>
    <w:bookmarkEnd w:id="4"/>
    <w:p w:rsidR="00A819D6" w:rsidRDefault="00A819D6" w:rsidP="00A819D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D6" w:rsidRPr="0087009B" w:rsidRDefault="00A819D6" w:rsidP="00A819D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5" w:name="_Hlk522706997"/>
      <w:bookmarkStart w:id="6" w:name="_GoBack"/>
      <w:r w:rsidRPr="0087009B">
        <w:rPr>
          <w:rFonts w:ascii="Times New Roman" w:hAnsi="Times New Roman" w:cs="Times New Roman"/>
          <w:b/>
          <w:i/>
          <w:sz w:val="24"/>
          <w:szCs w:val="24"/>
          <w:u w:val="single"/>
        </w:rPr>
        <w:t>Propagace školy</w:t>
      </w:r>
    </w:p>
    <w:p w:rsidR="00A819D6" w:rsidRPr="0087009B" w:rsidRDefault="00A819D6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žáci – stálá nástěnka, letáky v průběhu školního roku, Schránka důvěry, výstavky prací</w:t>
      </w:r>
    </w:p>
    <w:p w:rsidR="00A819D6" w:rsidRPr="0087009B" w:rsidRDefault="00A819D6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děti – výstavky prací</w:t>
      </w:r>
    </w:p>
    <w:p w:rsidR="00A819D6" w:rsidRPr="0087009B" w:rsidRDefault="00A819D6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zákonní zástupci</w:t>
      </w: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informace v žákovských knížkách, webové stránky školy, nástěnky, úřední deska</w:t>
      </w:r>
    </w:p>
    <w:p w:rsidR="00A819D6" w:rsidRPr="0087009B" w:rsidRDefault="00A819D6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učitelé – pedagogické porady, složka s materiály v ředitelně školy</w:t>
      </w:r>
    </w:p>
    <w:p w:rsidR="00A819D6" w:rsidRDefault="00A819D6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vystoupení na veřejnosti, zveřejnění článků o činnosti školy v místním občasníku</w:t>
      </w:r>
    </w:p>
    <w:p w:rsidR="00E97547" w:rsidRPr="00F62594" w:rsidRDefault="00E97547" w:rsidP="00A819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6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pondělí 18.6.2018 vyšel článek o otevření nového hřiště ve Znojemském týdnu a v úterý 26.června </w:t>
      </w:r>
      <w:r w:rsidR="00F6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2018 </w:t>
      </w:r>
      <w:r w:rsidRPr="00F6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vyšel článek v Učitelských novinách</w:t>
      </w:r>
    </w:p>
    <w:p w:rsidR="00A819D6" w:rsidRPr="0087009B" w:rsidRDefault="00A819D6" w:rsidP="00A819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819D6" w:rsidRDefault="00A819D6" w:rsidP="00A819D6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 xml:space="preserve">Ze všech školních akcí pořizujeme fotografie a seznamujeme veřejnost </w:t>
      </w:r>
      <w:proofErr w:type="gramStart"/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s</w:t>
      </w:r>
      <w:proofErr w:type="gramEnd"/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 činnosti naší školy na webu zs.hornidunajovice.cz, v budově školy a na obecním úřadě.</w:t>
      </w:r>
    </w:p>
    <w:p w:rsidR="00A819D6" w:rsidRPr="0087009B" w:rsidRDefault="00A819D6" w:rsidP="00A819D6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bookmarkEnd w:id="5"/>
    <w:bookmarkEnd w:id="6"/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E864E7" w:rsidRDefault="00A819D6" w:rsidP="00E864E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výsledcích inspekční činnosti provedené Českou školní inspekcí</w:t>
      </w:r>
    </w:p>
    <w:p w:rsidR="001079F9" w:rsidRPr="00703B89" w:rsidRDefault="001079F9" w:rsidP="001079F9">
      <w:pPr>
        <w:pStyle w:val="Default"/>
      </w:pPr>
      <w:r w:rsidRPr="00703B89">
        <w:rPr>
          <w:rFonts w:eastAsia="Times New Roman"/>
          <w:lang w:eastAsia="cs-CZ"/>
        </w:rPr>
        <w:t xml:space="preserve">Ve dnech 28.,30.,31. května 2018 proběhla </w:t>
      </w:r>
      <w:r w:rsidR="00703B89">
        <w:rPr>
          <w:rFonts w:eastAsia="Times New Roman"/>
          <w:lang w:eastAsia="cs-CZ"/>
        </w:rPr>
        <w:t>v naší škole inspekční činnost, jejímž</w:t>
      </w:r>
      <w:r w:rsidRPr="00703B89">
        <w:rPr>
          <w:rFonts w:eastAsia="Times New Roman"/>
          <w:lang w:eastAsia="cs-CZ"/>
        </w:rPr>
        <w:t xml:space="preserve"> </w:t>
      </w:r>
      <w:r w:rsidR="00703B89">
        <w:t>p</w:t>
      </w:r>
      <w:r w:rsidRPr="00703B89">
        <w:t>ředmětem b</w:t>
      </w:r>
      <w:r w:rsidR="00703B89" w:rsidRPr="00703B89">
        <w:t>ylo</w:t>
      </w:r>
      <w:r w:rsidRPr="00703B89">
        <w:t xml:space="preserve"> hodnocení podmínek, průběhu a výsledků vzdělávání, zjišťování a hodnocení naplnění školních vzdělávacích programů a jejich souladů s právními předpisy a rámcovými vzdělávacími programy a kontrola vybraných ustanovení školského zákona. </w:t>
      </w:r>
      <w:r w:rsidR="00703B89">
        <w:t xml:space="preserve">Inspekční zpráva je vyvěšena na webových stránkách naší školy: </w:t>
      </w:r>
      <w:r w:rsidR="00F62594">
        <w:t>zshornidunajovice.cz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E864E7" w:rsidRDefault="00A819D6" w:rsidP="00E864E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Základní údaje o hospodaření školy</w:t>
      </w:r>
    </w:p>
    <w:p w:rsidR="00A819D6" w:rsidRPr="0081486D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86D" w:rsidRPr="0081486D" w:rsidRDefault="0081486D" w:rsidP="00814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8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Obec Horní Dunajovice je zřizovatelem pouze jedné příspěvkové organizace, a to v oblasti školství.</w:t>
      </w:r>
    </w:p>
    <w:p w:rsidR="0081486D" w:rsidRPr="0081486D" w:rsidRDefault="0081486D" w:rsidP="00814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8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Základem financování základní školy v Horních Dunajovicích byla dotace ze státního rozpočtu, kde přímé náklady na vzdělávání činily částku 2.884.181,00 Kč. Dále to byla dotace z kapitoly ministerstva školství, mládeže a tělovýchovy v rámci Operačního programu „Výzkum, vývoj a vzdělávání, prioritní osy 3 Rovný přístup ke kvalitnímu předškolnímu a sekundárnímu vzdělávání“ ve výši 455.722,00 Kč a dále z programu „Podpora zabezpečení MŠ a ZŠ tvořených třídami 1. stupně s počtem tříd do pěti“ neinvestiční dotaci ve vši 39.773,- Kč na realizaci projektu „Technické zabezpečení školy na ochranu proti vniknutí nežádoucích osob“. Neinvestiční transfer od JMK ve výši 14.034,00 Kč na navýšení platů nepedagogických pracovníků a 56.061,- Kč na navýšení platů pedagogických pracovníků.</w:t>
      </w:r>
    </w:p>
    <w:p w:rsidR="0081486D" w:rsidRPr="0081486D" w:rsidRDefault="0081486D" w:rsidP="00814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8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Obec poskytla škole neinvestiční transfer na provoz ve výši 380.000,00 Kč.</w:t>
      </w:r>
    </w:p>
    <w:p w:rsidR="0081486D" w:rsidRPr="0081486D" w:rsidRDefault="0081486D" w:rsidP="00814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8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Celkové výnosy PO činily v roce 2017 částku               3.580.102,00 Kč</w:t>
      </w:r>
    </w:p>
    <w:p w:rsidR="0081486D" w:rsidRPr="0081486D" w:rsidRDefault="0081486D" w:rsidP="00814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8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Celkové náklady PO činily v roce 2017 částku              3.508.053,41 Kč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E864E7" w:rsidRDefault="00A819D6" w:rsidP="00E864E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Zapojení školy do rozvojových a mezinárodních programů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Rozvojový program byl využit na mzdy pedagogických i nepedagogických zaměstnanců školy. Mezinárodní programy škola neměla.</w:t>
      </w:r>
      <w:r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E864E7" w:rsidRDefault="00A819D6" w:rsidP="00E864E7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Zapojení školy do dalšího vzdělávání v rámci celoživotního učení</w:t>
      </w:r>
    </w:p>
    <w:p w:rsidR="00A819D6" w:rsidRPr="00E864E7" w:rsidRDefault="00A819D6" w:rsidP="00E864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A819D6" w:rsidRPr="00F7230D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30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:rsidR="00A819D6" w:rsidRPr="00F7230D" w:rsidRDefault="00A819D6" w:rsidP="00A819D6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E864E7" w:rsidRDefault="00A819D6" w:rsidP="00E864E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předložených a školou realizovaných projektech financování</w:t>
      </w:r>
    </w:p>
    <w:p w:rsidR="00A819D6" w:rsidRPr="00E864E7" w:rsidRDefault="00A819D6" w:rsidP="00E864E7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 cizích zdrojů</w:t>
      </w:r>
    </w:p>
    <w:p w:rsidR="00A819D6" w:rsidRDefault="00A819D6" w:rsidP="00A819D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Default="00A819D6" w:rsidP="00A819D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realizuje od 1. 11. 2016 dvouletý projekt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„Šablony pro ZŠ a MŠ Horní Dunajovice“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Operačního programu Výzkum, vývoj a vzdělávání. V letošním školním roce jsme uskutečnili tyto aktivity:</w:t>
      </w:r>
    </w:p>
    <w:p w:rsidR="00F62594" w:rsidRDefault="00F62594" w:rsidP="00A819D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D86B7E" w:rsidRDefault="00A819D6" w:rsidP="00A819D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6B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škola:</w:t>
      </w:r>
    </w:p>
    <w:p w:rsidR="00A819D6" w:rsidRDefault="00A819D6" w:rsidP="00F62594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pedagogických pracovníků:</w:t>
      </w:r>
    </w:p>
    <w:p w:rsidR="00F62594" w:rsidRPr="00F62594" w:rsidRDefault="00F62594" w:rsidP="00F625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594" w:rsidRPr="00F62594" w:rsidRDefault="00F62594" w:rsidP="00F62594">
      <w:pPr>
        <w:pStyle w:val="Odstavecseseznamem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Osobnostně sociální rozvoj předškolních pedagogů</w:t>
      </w:r>
    </w:p>
    <w:p w:rsidR="00F62594" w:rsidRPr="00F62594" w:rsidRDefault="00F62594" w:rsidP="00F62594">
      <w:pPr>
        <w:pStyle w:val="Odstavecseseznamem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 xml:space="preserve">Čtenářská </w:t>
      </w:r>
      <w:proofErr w:type="spellStart"/>
      <w:r w:rsidRPr="00F62594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</w:p>
    <w:p w:rsidR="00F62594" w:rsidRPr="00F62594" w:rsidRDefault="00F62594" w:rsidP="00F62594">
      <w:pPr>
        <w:pStyle w:val="Odstavecseseznamem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Individualizace předškolního vzdělávání</w:t>
      </w:r>
    </w:p>
    <w:p w:rsidR="00F62594" w:rsidRDefault="00F62594" w:rsidP="00A819D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9E">
        <w:rPr>
          <w:rFonts w:ascii="Times New Roman" w:eastAsia="Calibri" w:hAnsi="Times New Roman" w:cs="Times New Roman"/>
          <w:sz w:val="24"/>
          <w:szCs w:val="24"/>
        </w:rPr>
        <w:t>Odborně zaměřená tematická setkávání a spolupráce s rodiči dětí MŠ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2594" w:rsidRDefault="00F62594" w:rsidP="00A819D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9D6" w:rsidRDefault="00A819D6" w:rsidP="00A819D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Přednáška na téma „Školní zralost“</w:t>
      </w:r>
    </w:p>
    <w:p w:rsidR="00A819D6" w:rsidRDefault="00F62594" w:rsidP="00A819D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„ Nejčastější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poruchy zdraví u dětí předškolního věku</w:t>
      </w:r>
      <w:r w:rsidR="00A819D6">
        <w:rPr>
          <w:rFonts w:ascii="Times New Roman" w:hAnsi="Times New Roman" w:cs="Times New Roman"/>
          <w:sz w:val="24"/>
          <w:szCs w:val="24"/>
        </w:rPr>
        <w:t>“</w:t>
      </w:r>
    </w:p>
    <w:p w:rsidR="00A819D6" w:rsidRDefault="00A819D6" w:rsidP="00A819D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„Budeme mít školáka, aneb připravenost dítěte na vstup do 1.třídy ZŠ“</w:t>
      </w:r>
    </w:p>
    <w:p w:rsidR="00F62594" w:rsidRDefault="00F62594" w:rsidP="00A819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7E">
        <w:rPr>
          <w:rFonts w:ascii="Times New Roman" w:hAnsi="Times New Roman" w:cs="Times New Roman"/>
          <w:b/>
          <w:sz w:val="24"/>
          <w:szCs w:val="24"/>
        </w:rPr>
        <w:t>Základní škola:</w:t>
      </w:r>
    </w:p>
    <w:p w:rsidR="00F62594" w:rsidRDefault="00F62594" w:rsidP="00F62594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pedagogických pracovníků:</w:t>
      </w:r>
    </w:p>
    <w:p w:rsidR="00F62594" w:rsidRDefault="00F62594" w:rsidP="00A819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94" w:rsidRPr="00F62594" w:rsidRDefault="00F62594" w:rsidP="00F62594">
      <w:pPr>
        <w:pStyle w:val="Odstavecseseznamem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Čtenářská gramotnost napříč předměty ZŠ</w:t>
      </w:r>
    </w:p>
    <w:p w:rsidR="00F62594" w:rsidRPr="00F62594" w:rsidRDefault="00F62594" w:rsidP="00F62594">
      <w:pPr>
        <w:pStyle w:val="Odstavecseseznamem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Matematická gramotnost – „Badatelská výuka v matematice“</w:t>
      </w:r>
    </w:p>
    <w:p w:rsidR="00F62594" w:rsidRPr="00F62594" w:rsidRDefault="00F62594" w:rsidP="00F62594">
      <w:pPr>
        <w:pStyle w:val="Odstavecseseznamem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Implementace inkluze do škol</w:t>
      </w:r>
    </w:p>
    <w:p w:rsidR="004D37C6" w:rsidRDefault="004D37C6" w:rsidP="00F62594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2594" w:rsidRPr="00F62594" w:rsidRDefault="00F62594" w:rsidP="00F62594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2594">
        <w:rPr>
          <w:rFonts w:ascii="Times New Roman" w:hAnsi="Times New Roman" w:cs="Times New Roman"/>
          <w:sz w:val="24"/>
          <w:szCs w:val="24"/>
        </w:rPr>
        <w:t>Dále proběhly tyto aktivity:</w:t>
      </w:r>
    </w:p>
    <w:p w:rsidR="00A819D6" w:rsidRDefault="00A819D6" w:rsidP="00A819D6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7E">
        <w:rPr>
          <w:rFonts w:ascii="Times New Roman" w:hAnsi="Times New Roman" w:cs="Times New Roman"/>
          <w:sz w:val="24"/>
          <w:szCs w:val="24"/>
        </w:rPr>
        <w:t>„Čtenářský klub“</w:t>
      </w:r>
    </w:p>
    <w:p w:rsidR="00A819D6" w:rsidRDefault="00A819D6" w:rsidP="00A819D6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Doučování žáků ohrožených školním neúspěchem</w:t>
      </w:r>
    </w:p>
    <w:p w:rsidR="00F62594" w:rsidRDefault="00F62594" w:rsidP="00A819D6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Tandemové vyučování</w:t>
      </w:r>
    </w:p>
    <w:p w:rsidR="00F62594" w:rsidRDefault="00F62594" w:rsidP="00A819D6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spolupráce pedagogů ZŠ – čtenářská gramotnost</w:t>
      </w:r>
    </w:p>
    <w:p w:rsidR="00A819D6" w:rsidRDefault="00A819D6" w:rsidP="00A819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Využili jsme také výzvy </w:t>
      </w:r>
      <w:r w:rsidR="00F62594" w:rsidRPr="0000727F">
        <w:rPr>
          <w:rFonts w:ascii="Times New Roman" w:eastAsia="Times New Roman" w:hAnsi="Times New Roman" w:cs="Times New Roman"/>
          <w:sz w:val="24"/>
          <w:szCs w:val="24"/>
          <w:lang w:eastAsia="cs-CZ"/>
        </w:rPr>
        <w:t>MŠMT „</w:t>
      </w:r>
      <w:r w:rsidRPr="0000727F">
        <w:rPr>
          <w:rFonts w:ascii="Times New Roman" w:hAnsi="Times New Roman" w:cs="Times New Roman"/>
          <w:sz w:val="24"/>
          <w:szCs w:val="24"/>
        </w:rPr>
        <w:t xml:space="preserve">Podpora zabezpečení mateřských škol a základních škol tvořených třídami 1. stupně s počtem tříd do pěti“ a podali projekt nazvaný: </w:t>
      </w:r>
      <w:r w:rsidRPr="0000727F">
        <w:rPr>
          <w:rFonts w:ascii="Times New Roman" w:hAnsi="Times New Roman" w:cs="Times New Roman"/>
          <w:b/>
          <w:sz w:val="24"/>
          <w:szCs w:val="24"/>
        </w:rPr>
        <w:t xml:space="preserve">„Technické zabezpečení školy na ochranu proti vniknutí nežádoucích osob“. </w:t>
      </w:r>
      <w:r>
        <w:rPr>
          <w:rFonts w:ascii="Times New Roman" w:hAnsi="Times New Roman" w:cs="Times New Roman"/>
          <w:b/>
          <w:sz w:val="24"/>
          <w:szCs w:val="24"/>
        </w:rPr>
        <w:t xml:space="preserve">V této žádostí jsme byli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úspěšní. </w:t>
      </w:r>
      <w:r w:rsidRPr="002E525E">
        <w:rPr>
          <w:rFonts w:ascii="Times New Roman" w:hAnsi="Times New Roman" w:cs="Times New Roman"/>
          <w:sz w:val="24"/>
          <w:szCs w:val="24"/>
        </w:rPr>
        <w:t xml:space="preserve">Od </w:t>
      </w:r>
      <w:r w:rsidR="00F62594">
        <w:rPr>
          <w:rFonts w:ascii="Times New Roman" w:hAnsi="Times New Roman" w:cs="Times New Roman"/>
          <w:sz w:val="24"/>
          <w:szCs w:val="24"/>
        </w:rPr>
        <w:t>prosince 2018 je</w:t>
      </w:r>
      <w:r w:rsidRPr="002E525E">
        <w:rPr>
          <w:rFonts w:ascii="Times New Roman" w:hAnsi="Times New Roman" w:cs="Times New Roman"/>
          <w:sz w:val="24"/>
          <w:szCs w:val="24"/>
        </w:rPr>
        <w:t xml:space="preserve"> škola zabezpečena </w:t>
      </w:r>
      <w:proofErr w:type="spellStart"/>
      <w:r w:rsidRPr="002E525E">
        <w:rPr>
          <w:rFonts w:ascii="Times New Roman" w:hAnsi="Times New Roman" w:cs="Times New Roman"/>
          <w:sz w:val="24"/>
          <w:szCs w:val="24"/>
        </w:rPr>
        <w:t>videovrátným</w:t>
      </w:r>
      <w:proofErr w:type="spellEnd"/>
      <w:r w:rsidRPr="002E525E">
        <w:rPr>
          <w:rFonts w:ascii="Times New Roman" w:hAnsi="Times New Roman" w:cs="Times New Roman"/>
          <w:sz w:val="24"/>
          <w:szCs w:val="24"/>
        </w:rPr>
        <w:t xml:space="preserve"> ve třídě MŠ, v jídelně, ředitelně</w:t>
      </w:r>
      <w:r>
        <w:rPr>
          <w:rFonts w:ascii="Times New Roman" w:hAnsi="Times New Roman" w:cs="Times New Roman"/>
          <w:sz w:val="24"/>
          <w:szCs w:val="24"/>
        </w:rPr>
        <w:t xml:space="preserve"> a I. třídě.</w:t>
      </w:r>
    </w:p>
    <w:p w:rsidR="00A819D6" w:rsidRPr="00051529" w:rsidRDefault="004D37C6" w:rsidP="00051529">
      <w:pPr>
        <w:pStyle w:val="Normlnweb"/>
      </w:pPr>
      <w:r>
        <w:t>V neděli 3. června 2018 se slavnostně otevíralo</w:t>
      </w:r>
      <w:r w:rsidRPr="004E0078">
        <w:t xml:space="preserve"> nově zrekonstruované </w:t>
      </w:r>
      <w:r>
        <w:t xml:space="preserve">„Oranžové </w:t>
      </w:r>
      <w:r w:rsidRPr="004E0078">
        <w:t>hřiště</w:t>
      </w:r>
      <w:r>
        <w:t>“</w:t>
      </w:r>
      <w:r w:rsidRPr="004E0078">
        <w:t xml:space="preserve"> za školou. Rekonstrukci umožnila Nadace ČEZ, která </w:t>
      </w:r>
      <w:r>
        <w:t xml:space="preserve">se </w:t>
      </w:r>
      <w:r w:rsidRPr="004E0078">
        <w:t xml:space="preserve">svým příspěvkem 200 000 Kč významně </w:t>
      </w:r>
      <w:r>
        <w:t>podílela</w:t>
      </w:r>
      <w:r w:rsidRPr="004E0078">
        <w:t xml:space="preserve"> na finanční zajištění této akce a přispěla tak k vytvoření vhodného zázemí na rozvoj sportovních a pohybových aktivit nejen dětí naší školy, ale i ostatních sportovních nadšenců. Na pořízení sportovních prvků, které zajistila firma </w:t>
      </w:r>
      <w:proofErr w:type="spellStart"/>
      <w:r w:rsidRPr="004E0078">
        <w:t>Dřevoartikl</w:t>
      </w:r>
      <w:proofErr w:type="spellEnd"/>
      <w:r w:rsidRPr="004E0078">
        <w:t>, se 50 000 korunami podílela Obec Horní Dunajovice</w:t>
      </w:r>
      <w:r>
        <w:t xml:space="preserve">, </w:t>
      </w:r>
      <w:r w:rsidRPr="004E0078">
        <w:t>25 000 Kč věnoval sportovní oddíl</w:t>
      </w:r>
      <w:r>
        <w:t xml:space="preserve"> a 20 000 firma JOKA</w:t>
      </w:r>
      <w:r w:rsidRPr="004E0078">
        <w:t>. Úpravu povrchu a hrazení kolem hřiště zajistila firma JOKA, rodiče pomohli natřít plot.</w:t>
      </w:r>
      <w:r w:rsidRPr="004D37C6">
        <w:rPr>
          <w:iCs/>
        </w:rPr>
        <w:t xml:space="preserve"> </w:t>
      </w:r>
      <w:r>
        <w:rPr>
          <w:iCs/>
        </w:rPr>
        <w:t>P</w:t>
      </w:r>
      <w:r w:rsidRPr="004E0078">
        <w:rPr>
          <w:iCs/>
        </w:rPr>
        <w:t xml:space="preserve">evně věříme, že si </w:t>
      </w:r>
      <w:r>
        <w:rPr>
          <w:iCs/>
        </w:rPr>
        <w:t xml:space="preserve">jej </w:t>
      </w:r>
      <w:r w:rsidRPr="004E0078">
        <w:rPr>
          <w:iCs/>
        </w:rPr>
        <w:t>budou všichni vážit a využijí</w:t>
      </w:r>
      <w:r>
        <w:rPr>
          <w:iCs/>
        </w:rPr>
        <w:t xml:space="preserve"> tak,</w:t>
      </w:r>
      <w:r w:rsidRPr="004E0078">
        <w:rPr>
          <w:iCs/>
        </w:rPr>
        <w:t xml:space="preserve"> </w:t>
      </w:r>
      <w:r>
        <w:rPr>
          <w:iCs/>
        </w:rPr>
        <w:t xml:space="preserve">v co největší míře, </w:t>
      </w:r>
      <w:r w:rsidRPr="004E0078">
        <w:rPr>
          <w:iCs/>
        </w:rPr>
        <w:t>příležitost</w:t>
      </w:r>
      <w:r>
        <w:rPr>
          <w:iCs/>
        </w:rPr>
        <w:t xml:space="preserve"> </w:t>
      </w:r>
      <w:r w:rsidRPr="004E0078">
        <w:rPr>
          <w:iCs/>
        </w:rPr>
        <w:t>ke sport</w:t>
      </w:r>
      <w:r>
        <w:rPr>
          <w:iCs/>
        </w:rPr>
        <w:t>ování</w:t>
      </w:r>
      <w:r w:rsidRPr="004E0078">
        <w:rPr>
          <w:iCs/>
        </w:rPr>
        <w:t xml:space="preserve">. </w:t>
      </w:r>
    </w:p>
    <w:p w:rsidR="00A819D6" w:rsidRPr="00E864E7" w:rsidRDefault="00A819D6" w:rsidP="00E864E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Spolupráce s odborovou organizací, organizacemi zaměstnavatelů a dalšími partnery při plnění úkolů při vzdělání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 Horní </w:t>
      </w:r>
      <w:r w:rsidR="004D37C6"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Dunajovice – obec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chápe školu jako zařízení, které vesnici omlazuje a také oživuje. Pravidelně uskutečňujeme akce pro celou veřejnost v obci – různá vystoupení, vítání občánků,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sběr papíru, Den dětí, karneval, divadlo…</w:t>
      </w:r>
    </w:p>
    <w:p w:rsidR="00A819D6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Realizace dvou metodických </w:t>
      </w:r>
      <w:r w:rsidR="004D37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sdružení: První</w:t>
      </w:r>
      <w:r w:rsidRPr="00FA3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týkalo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„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spádových škol“, kterého se zúčastnili zástupci naší školy, </w:t>
      </w:r>
      <w:r w:rsidRPr="00ED41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Skalice a Želetice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Cílem byla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 při plánování výuky, návaznost učiva, výběr učebnic, plánování společných akcí (plavání, divadlo, sportovní utkání apod.)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druhém, se zástupci </w:t>
      </w:r>
      <w:r w:rsidRPr="00ED41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Višňové a ZŠ Hostěradice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projednávala spolupráce v projektu Šablony a sdílení zkušeností (prezentace na veřejnosti, ŠVP, návaznost učiva apod.)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Brno –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máme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 dítě v MŠ s diagnózou Aspergerův syndrom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  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SVČ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zájmových kroužků, příměstský tábor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klávesy, hudební nauka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Hasiči, Sokol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karneval, pomoc při organizaci „Dne dětí“</w:t>
      </w:r>
    </w:p>
    <w:p w:rsidR="00051529" w:rsidRDefault="00051529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819D6" w:rsidRPr="00E864E7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Závěr: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Jsme malotřídní školou rodinného typu. Tím, že se všichni dobře známe, vytváříme pro žáky </w:t>
      </w:r>
      <w:proofErr w:type="spellStart"/>
      <w:r w:rsidRPr="0087009B"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 w:rsidRPr="0087009B">
        <w:rPr>
          <w:rFonts w:ascii="Times New Roman" w:hAnsi="Times New Roman" w:cs="Times New Roman"/>
          <w:sz w:val="24"/>
          <w:szCs w:val="24"/>
        </w:rPr>
        <w:t xml:space="preserve"> pohodové prostředí založené na vzájemné komunikaci mezi žáky a pedagogy.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Škola má bohaté zkušenosti s integrací žáků se speciálními vzdělávacími potřebami. </w:t>
      </w:r>
    </w:p>
    <w:p w:rsidR="00A819D6" w:rsidRPr="0087009B" w:rsidRDefault="00A819D6" w:rsidP="00A8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Úspěšně se věnujeme problematice žáků se specifickými vývojovými poruchami i žákům nadaným. Ve spolupráci s PPP a SPC jsou pro tyto žáky vypracovány individuální vzdělávací plány.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využíváme veškerých dostupných moderních prostředků ve výuce: práce s interaktivní tabulí, využití elektronických učebnic, výukových programů na PC atd.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s MŠ organizujeme různé akce, spolupráce probíhá ke spokojenosti obou stran. V dalším školním roce se budeme snažit o větší informovanosti rodičů (web, třídní schůzky, akce školy apod.) a jejich zapojení do akcí školy.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(zshornidunajovice.cz) se snažíme informovat rodiče i ostatní zájemce o veškerém dění v naší škole, jsou zde uveřejněny aktuální informace o akcích, dokumenty školy a fotografie z naší práce.</w:t>
      </w:r>
    </w:p>
    <w:p w:rsidR="00376A23" w:rsidRDefault="00A819D6" w:rsidP="00A819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školním roce probíhala i nadále výborná spolupráce se zřizovatelem. Vzhledem ke stáří budovy je nutná celková rekonstrukce a postupná modernizace budovy. Veškeré tyto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opravy jsou závislé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finančních prostředcích. </w:t>
      </w:r>
      <w:r w:rsidR="004D37C6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letních měsících byly provedeny</w:t>
      </w:r>
      <w:r w:rsidR="00376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37C6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</w:t>
      </w:r>
      <w:r w:rsidR="00376A2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byly uvedeny v zápise z kontroly hygienické stanice Znojmo:</w:t>
      </w:r>
    </w:p>
    <w:p w:rsidR="00376A23" w:rsidRPr="00376A23" w:rsidRDefault="00376A23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376A23">
        <w:rPr>
          <w:rFonts w:ascii="Times New Roman" w:eastAsia="Times New Roman" w:hAnsi="Times New Roman" w:cs="Times New Roman"/>
          <w:sz w:val="24"/>
          <w:szCs w:val="24"/>
          <w:lang w:eastAsia="cs-CZ"/>
        </w:rPr>
        <w:t>nové</w:t>
      </w:r>
      <w:r w:rsidR="004D37C6" w:rsidRPr="00376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obklady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D37C6" w:rsidRPr="00376A23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nová pracovní deska</w:t>
      </w:r>
    </w:p>
    <w:p w:rsidR="00A819D6" w:rsidRPr="00376A23" w:rsidRDefault="00376A23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zavedení teplé vody na záchodky chla</w:t>
      </w:r>
      <w:r w:rsidR="00051529">
        <w:rPr>
          <w:rFonts w:ascii="Times New Roman" w:eastAsia="Times New Roman" w:hAnsi="Times New Roman" w:cs="Times New Roman"/>
          <w:sz w:val="24"/>
          <w:szCs w:val="24"/>
          <w:lang w:eastAsia="cs-CZ"/>
        </w:rPr>
        <w:t>pců i děvčat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6A23" w:rsidRDefault="00376A23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rekonstrukce osvětlení ve všech učebnách, včetně MŠ</w:t>
      </w:r>
    </w:p>
    <w:p w:rsidR="00376A23" w:rsidRDefault="00051529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výměna vodovodních baterií v učebnách</w:t>
      </w:r>
    </w:p>
    <w:p w:rsidR="00051529" w:rsidRDefault="00051529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instalace nových krytů na radiátory v chodbě a v MŠ</w:t>
      </w:r>
    </w:p>
    <w:p w:rsidR="00051529" w:rsidRPr="00376A23" w:rsidRDefault="00051529" w:rsidP="00376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výměna nefunkčního plynového kotle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přes stáří budovy se snažíme úpravou veškerých prostor školy vytvářet pro všechny příjemné estetické prostředí. K výzdobě využíváme výrobky a výtvarné práce dětí. 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:rsidR="00A819D6" w:rsidRPr="0087009B" w:rsidRDefault="00A819D6" w:rsidP="00A819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Výroční zprávu o činnosti školy za školní rok 201</w:t>
      </w:r>
      <w:r w:rsidR="00E864E7">
        <w:rPr>
          <w:rFonts w:ascii="Times New Roman" w:hAnsi="Times New Roman" w:cs="Times New Roman"/>
          <w:sz w:val="24"/>
          <w:szCs w:val="24"/>
        </w:rPr>
        <w:t>7</w:t>
      </w:r>
      <w:r w:rsidRPr="00C965EB">
        <w:rPr>
          <w:rFonts w:ascii="Times New Roman" w:hAnsi="Times New Roman" w:cs="Times New Roman"/>
          <w:sz w:val="24"/>
          <w:szCs w:val="24"/>
        </w:rPr>
        <w:t>/201</w:t>
      </w:r>
      <w:r w:rsidR="00E864E7">
        <w:rPr>
          <w:rFonts w:ascii="Times New Roman" w:hAnsi="Times New Roman" w:cs="Times New Roman"/>
          <w:sz w:val="24"/>
          <w:szCs w:val="24"/>
        </w:rPr>
        <w:t>8</w:t>
      </w:r>
      <w:r w:rsidRPr="00C965EB">
        <w:rPr>
          <w:rFonts w:ascii="Times New Roman" w:hAnsi="Times New Roman" w:cs="Times New Roman"/>
          <w:sz w:val="24"/>
          <w:szCs w:val="24"/>
        </w:rPr>
        <w:t xml:space="preserve"> projednali: </w:t>
      </w: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1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PEDAGOGICKÁ RADA dne: 3</w:t>
      </w:r>
      <w:r w:rsidR="00E864E7">
        <w:rPr>
          <w:rFonts w:ascii="Times New Roman" w:hAnsi="Times New Roman" w:cs="Times New Roman"/>
          <w:sz w:val="24"/>
          <w:szCs w:val="24"/>
        </w:rPr>
        <w:t>1</w:t>
      </w:r>
      <w:r w:rsidRPr="00C965EB">
        <w:rPr>
          <w:rFonts w:ascii="Times New Roman" w:hAnsi="Times New Roman" w:cs="Times New Roman"/>
          <w:sz w:val="24"/>
          <w:szCs w:val="24"/>
        </w:rPr>
        <w:t>. 8. 201</w:t>
      </w:r>
      <w:r w:rsidR="00E864E7">
        <w:rPr>
          <w:rFonts w:ascii="Times New Roman" w:hAnsi="Times New Roman" w:cs="Times New Roman"/>
          <w:sz w:val="24"/>
          <w:szCs w:val="24"/>
        </w:rPr>
        <w:t>8</w:t>
      </w: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2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ŠKOLSKÁ RADA dne: </w:t>
      </w:r>
      <w:r>
        <w:rPr>
          <w:rFonts w:ascii="Times New Roman" w:hAnsi="Times New Roman" w:cs="Times New Roman"/>
          <w:sz w:val="24"/>
          <w:szCs w:val="24"/>
        </w:rPr>
        <w:t>31. 8. 201</w:t>
      </w:r>
      <w:r w:rsidR="00E864E7">
        <w:rPr>
          <w:rFonts w:ascii="Times New Roman" w:hAnsi="Times New Roman" w:cs="Times New Roman"/>
          <w:sz w:val="24"/>
          <w:szCs w:val="24"/>
        </w:rPr>
        <w:t>8</w:t>
      </w:r>
    </w:p>
    <w:p w:rsidR="00A819D6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VYJÁDŘENÍ: </w:t>
      </w:r>
    </w:p>
    <w:p w:rsidR="00A819D6" w:rsidRPr="00C965EB" w:rsidRDefault="00A819D6" w:rsidP="00A819D6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ŠKOLSKÁ RADA Výroční zprávu o činnosti školy za školní rok 201</w:t>
      </w:r>
      <w:r w:rsidR="00E864E7">
        <w:rPr>
          <w:rFonts w:ascii="Times New Roman" w:hAnsi="Times New Roman" w:cs="Times New Roman"/>
          <w:sz w:val="24"/>
          <w:szCs w:val="24"/>
        </w:rPr>
        <w:t>7</w:t>
      </w:r>
      <w:r w:rsidRPr="00C965EB">
        <w:rPr>
          <w:rFonts w:ascii="Times New Roman" w:hAnsi="Times New Roman" w:cs="Times New Roman"/>
          <w:sz w:val="24"/>
          <w:szCs w:val="24"/>
        </w:rPr>
        <w:t>/201</w:t>
      </w:r>
      <w:r w:rsidR="00E864E7">
        <w:rPr>
          <w:rFonts w:ascii="Times New Roman" w:hAnsi="Times New Roman" w:cs="Times New Roman"/>
          <w:sz w:val="24"/>
          <w:szCs w:val="24"/>
        </w:rPr>
        <w:t>8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D6" w:rsidRPr="00051529" w:rsidRDefault="00A819D6" w:rsidP="00051529">
      <w:pPr>
        <w:spacing w:before="120"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7"/>
      </w: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SCHVALUJE BEZ PŘIPOMÍNEK </w:t>
      </w:r>
    </w:p>
    <w:p w:rsidR="00A819D6" w:rsidRPr="00C965EB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SCHVALUJE S PŘIPOMÍNKAMI _________________________________________________________________________________________________________________________________________________________________________________________________________________________________</w:t>
      </w: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NESCHVALUJE </w:t>
      </w:r>
    </w:p>
    <w:p w:rsidR="00051529" w:rsidRDefault="00051529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19D6" w:rsidRPr="00C965EB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Za Školskou radu: Mgr. Soňa Bazalová, Mgr. Radomíra Špalková, Barbora </w:t>
      </w:r>
      <w:proofErr w:type="spellStart"/>
      <w:r w:rsidRPr="00C965EB">
        <w:rPr>
          <w:rFonts w:ascii="Times New Roman" w:hAnsi="Times New Roman" w:cs="Times New Roman"/>
          <w:sz w:val="24"/>
          <w:szCs w:val="24"/>
        </w:rPr>
        <w:t>Plotzerová</w:t>
      </w:r>
      <w:proofErr w:type="spellEnd"/>
    </w:p>
    <w:p w:rsidR="00A819D6" w:rsidRPr="00C965EB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19D6" w:rsidRPr="00C965EB" w:rsidRDefault="00A819D6" w:rsidP="00A819D6">
      <w:pPr>
        <w:spacing w:before="120"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</w:p>
    <w:p w:rsidR="00A819D6" w:rsidRPr="00C965EB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19D6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19D6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A819D6" w:rsidRDefault="00A819D6" w:rsidP="00A819D6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 Horních </w:t>
      </w:r>
      <w:r>
        <w:rPr>
          <w:rFonts w:ascii="Times New Roman" w:hAnsi="Times New Roman" w:cs="Times New Roman"/>
          <w:sz w:val="24"/>
          <w:szCs w:val="24"/>
        </w:rPr>
        <w:t>Dunajovicích 3</w:t>
      </w:r>
      <w:r w:rsidR="00E864E7">
        <w:rPr>
          <w:rFonts w:ascii="Times New Roman" w:hAnsi="Times New Roman" w:cs="Times New Roman"/>
          <w:sz w:val="24"/>
          <w:szCs w:val="24"/>
        </w:rPr>
        <w:t>1</w:t>
      </w:r>
      <w:r w:rsidRPr="00C965EB">
        <w:rPr>
          <w:rFonts w:ascii="Times New Roman" w:hAnsi="Times New Roman" w:cs="Times New Roman"/>
          <w:sz w:val="24"/>
          <w:szCs w:val="24"/>
        </w:rPr>
        <w:t>. 8. 201</w:t>
      </w:r>
      <w:r w:rsidR="00E864E7">
        <w:rPr>
          <w:rFonts w:ascii="Times New Roman" w:hAnsi="Times New Roman" w:cs="Times New Roman"/>
          <w:sz w:val="24"/>
          <w:szCs w:val="24"/>
        </w:rPr>
        <w:t>8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5EB">
        <w:rPr>
          <w:rFonts w:ascii="Times New Roman" w:hAnsi="Times New Roman" w:cs="Times New Roman"/>
          <w:sz w:val="24"/>
          <w:szCs w:val="24"/>
        </w:rPr>
        <w:t xml:space="preserve">Zpracovala Mgr. Lenka </w:t>
      </w:r>
      <w:proofErr w:type="spellStart"/>
      <w:r w:rsidRPr="00C965EB">
        <w:rPr>
          <w:rFonts w:ascii="Times New Roman" w:hAnsi="Times New Roman" w:cs="Times New Roman"/>
          <w:sz w:val="24"/>
          <w:szCs w:val="24"/>
        </w:rPr>
        <w:t>Czehovská</w:t>
      </w:r>
      <w:proofErr w:type="spellEnd"/>
      <w:r w:rsidRPr="00C965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19D6" w:rsidRPr="00C965EB" w:rsidRDefault="00A819D6" w:rsidP="00A819D6">
      <w:pPr>
        <w:spacing w:before="120"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:rsidR="00A819D6" w:rsidRDefault="00A819D6"/>
    <w:sectPr w:rsidR="00A819D6" w:rsidSect="00A00CC3">
      <w:headerReference w:type="default" r:id="rId7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AD" w:rsidRDefault="005E72AD">
      <w:pPr>
        <w:spacing w:after="0" w:line="240" w:lineRule="auto"/>
      </w:pPr>
      <w:r>
        <w:separator/>
      </w:r>
    </w:p>
  </w:endnote>
  <w:endnote w:type="continuationSeparator" w:id="0">
    <w:p w:rsidR="005E72AD" w:rsidRDefault="005E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AD" w:rsidRDefault="005E72AD">
      <w:pPr>
        <w:spacing w:after="0" w:line="240" w:lineRule="auto"/>
      </w:pPr>
      <w:r>
        <w:separator/>
      </w:r>
    </w:p>
  </w:footnote>
  <w:footnote w:type="continuationSeparator" w:id="0">
    <w:p w:rsidR="005E72AD" w:rsidRDefault="005E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23" w:rsidRPr="0087009B" w:rsidRDefault="00376A23" w:rsidP="00A819D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87009B">
      <w:rPr>
        <w:rFonts w:ascii="Times New Roman" w:eastAsia="Times New Roman" w:hAnsi="Times New Roman" w:cs="Times New Roman"/>
        <w:sz w:val="24"/>
        <w:szCs w:val="24"/>
        <w:lang w:eastAsia="cs-CZ"/>
      </w:rPr>
      <w:t>Základní škola a Mateřská škola, Horní Dunajovice, okres Znojmo, příspěvková organizace</w:t>
    </w:r>
  </w:p>
  <w:p w:rsidR="00376A23" w:rsidRDefault="00376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1" w15:restartNumberingAfterBreak="0">
    <w:nsid w:val="00FA1E4D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4469B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075972"/>
    <w:multiLevelType w:val="hybridMultilevel"/>
    <w:tmpl w:val="45EE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56F64FF"/>
    <w:multiLevelType w:val="hybridMultilevel"/>
    <w:tmpl w:val="F1B44580"/>
    <w:lvl w:ilvl="0" w:tplc="5CB4E7B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38B1"/>
    <w:multiLevelType w:val="hybridMultilevel"/>
    <w:tmpl w:val="554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51B4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C05439"/>
    <w:multiLevelType w:val="hybridMultilevel"/>
    <w:tmpl w:val="3A90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30A5"/>
    <w:multiLevelType w:val="hybridMultilevel"/>
    <w:tmpl w:val="E624B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2FD7"/>
    <w:multiLevelType w:val="hybridMultilevel"/>
    <w:tmpl w:val="5ABEC3DA"/>
    <w:lvl w:ilvl="0" w:tplc="7DC68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0543"/>
    <w:multiLevelType w:val="hybridMultilevel"/>
    <w:tmpl w:val="24B0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43DC"/>
    <w:multiLevelType w:val="hybridMultilevel"/>
    <w:tmpl w:val="13AA9F9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6239AF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5E1892"/>
    <w:multiLevelType w:val="hybridMultilevel"/>
    <w:tmpl w:val="C316B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37DFC"/>
    <w:multiLevelType w:val="hybridMultilevel"/>
    <w:tmpl w:val="DCDA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D319D"/>
    <w:multiLevelType w:val="multilevel"/>
    <w:tmpl w:val="036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05632"/>
    <w:multiLevelType w:val="multilevel"/>
    <w:tmpl w:val="FD0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700B1"/>
    <w:multiLevelType w:val="hybridMultilevel"/>
    <w:tmpl w:val="7854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02B12"/>
    <w:multiLevelType w:val="hybridMultilevel"/>
    <w:tmpl w:val="918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9"/>
  </w:num>
  <w:num w:numId="13">
    <w:abstractNumId w:val="20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8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6"/>
    <w:rsid w:val="00051529"/>
    <w:rsid w:val="000A3A76"/>
    <w:rsid w:val="001079F9"/>
    <w:rsid w:val="001248D7"/>
    <w:rsid w:val="00133F80"/>
    <w:rsid w:val="00146DA1"/>
    <w:rsid w:val="00281A74"/>
    <w:rsid w:val="002E6020"/>
    <w:rsid w:val="00376A23"/>
    <w:rsid w:val="004D2126"/>
    <w:rsid w:val="004D37C6"/>
    <w:rsid w:val="004E3BFF"/>
    <w:rsid w:val="005E72AD"/>
    <w:rsid w:val="00703B89"/>
    <w:rsid w:val="00773A0B"/>
    <w:rsid w:val="007F3EAD"/>
    <w:rsid w:val="0081486D"/>
    <w:rsid w:val="00831A13"/>
    <w:rsid w:val="009D45DE"/>
    <w:rsid w:val="00A00CC3"/>
    <w:rsid w:val="00A6485A"/>
    <w:rsid w:val="00A76F70"/>
    <w:rsid w:val="00A819D6"/>
    <w:rsid w:val="00B25EF0"/>
    <w:rsid w:val="00B277FA"/>
    <w:rsid w:val="00CE252A"/>
    <w:rsid w:val="00D27B69"/>
    <w:rsid w:val="00E864E7"/>
    <w:rsid w:val="00E97547"/>
    <w:rsid w:val="00EA27D3"/>
    <w:rsid w:val="00ED1542"/>
    <w:rsid w:val="00ED7230"/>
    <w:rsid w:val="00F034E6"/>
    <w:rsid w:val="00F54E84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8562"/>
  <w15:chartTrackingRefBased/>
  <w15:docId w15:val="{F941FFA4-B13A-4DA6-A87C-A00E759D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9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9D6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8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19D6"/>
    <w:rPr>
      <w:b/>
      <w:bCs/>
    </w:rPr>
  </w:style>
  <w:style w:type="table" w:styleId="Mkatabulky">
    <w:name w:val="Table Grid"/>
    <w:basedOn w:val="Normlntabulka"/>
    <w:uiPriority w:val="59"/>
    <w:rsid w:val="00A8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A819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19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8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9D6"/>
  </w:style>
  <w:style w:type="character" w:styleId="Nevyeenzmnka">
    <w:name w:val="Unresolved Mention"/>
    <w:basedOn w:val="Standardnpsmoodstavce"/>
    <w:uiPriority w:val="99"/>
    <w:semiHidden/>
    <w:unhideWhenUsed/>
    <w:rsid w:val="00A819D6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rsid w:val="00EA27D3"/>
  </w:style>
  <w:style w:type="paragraph" w:customStyle="1" w:styleId="Default">
    <w:name w:val="Default"/>
    <w:rsid w:val="0010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hornidunajovice.cz/skola/zakladni-skola/fotografie/navsteva-prvnacku-v-ms" TargetMode="External"/><Relationship Id="rId18" Type="http://schemas.openxmlformats.org/officeDocument/2006/relationships/hyperlink" Target="http://www.zshornidunajovice.cz/skola/zakladni-skola/fotografie/navsteva-mikulase" TargetMode="External"/><Relationship Id="rId26" Type="http://schemas.openxmlformats.org/officeDocument/2006/relationships/hyperlink" Target="http://www.zshornidunajovice.cz/skola/zakladni-skola/fotografie/plavani-2018" TargetMode="External"/><Relationship Id="rId39" Type="http://schemas.openxmlformats.org/officeDocument/2006/relationships/hyperlink" Target="http://www.zshornidunajovice.cz/skola/materska-skola/fotogalerie/advent" TargetMode="External"/><Relationship Id="rId21" Type="http://schemas.openxmlformats.org/officeDocument/2006/relationships/hyperlink" Target="http://www.zshornidunajovice.cz/skola/zakladni-skola/fotografie/dunajovicky-slavicek-2018" TargetMode="External"/><Relationship Id="rId34" Type="http://schemas.openxmlformats.org/officeDocument/2006/relationships/hyperlink" Target="http://www.zshornidunajovice.cz/skola/materska-skola/fotogalerie/barevny-tyden" TargetMode="External"/><Relationship Id="rId42" Type="http://schemas.openxmlformats.org/officeDocument/2006/relationships/hyperlink" Target="http://www.zshornidunajovice.cz/skola/materska-skola/fotogalerie/navsteva-prvnacku-v-ms" TargetMode="External"/><Relationship Id="rId47" Type="http://schemas.openxmlformats.org/officeDocument/2006/relationships/hyperlink" Target="http://www.zshornidunajovice.cz/skola/materska-skola/fotogalerie/uklid-nasi-zahradky" TargetMode="External"/><Relationship Id="rId50" Type="http://schemas.openxmlformats.org/officeDocument/2006/relationships/hyperlink" Target="http://www.zshornidunajovice.cz/skola/materska-skola/fotogalerie/hratky-se-snehem" TargetMode="External"/><Relationship Id="rId55" Type="http://schemas.openxmlformats.org/officeDocument/2006/relationships/hyperlink" Target="http://www.zshornidunajovice.cz/skola/materska-skola/fotogalerie/ucime-se-hrou" TargetMode="External"/><Relationship Id="rId63" Type="http://schemas.openxmlformats.org/officeDocument/2006/relationships/hyperlink" Target="http://www.zshornidunajovice.cz/skola/materska-skola/fotogalerie/jarni-vylet-do-rybnic" TargetMode="External"/><Relationship Id="rId68" Type="http://schemas.openxmlformats.org/officeDocument/2006/relationships/hyperlink" Target="http://www.zshornidunajovice.cz/skola/materska-skola/fotogalerie/velikonoce-201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zshornidunajovice.cz/skola/materska-skola/fotogalerie/zdrava-5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shornidunajovice.cz/skola/zakladni-skola/fotografie/adventni-vystoupeni-2017" TargetMode="External"/><Relationship Id="rId29" Type="http://schemas.openxmlformats.org/officeDocument/2006/relationships/hyperlink" Target="http://www.zshornidunajovice.cz/skola/zakladni-skola/fotografie/slavnostni-otevreni-noveho-hriste-a-den-deti-2018" TargetMode="External"/><Relationship Id="rId11" Type="http://schemas.openxmlformats.org/officeDocument/2006/relationships/hyperlink" Target="http://www.zshornidunajovice.cz/skola/zakladni-skola/fotografie/vyukovy-program-stare-povesti-ceske" TargetMode="External"/><Relationship Id="rId24" Type="http://schemas.openxmlformats.org/officeDocument/2006/relationships/hyperlink" Target="http://www.zshornidunajovice.cz/skola/zakladni-skola/fotografie/vyukovy-program-zdrava-5ka" TargetMode="External"/><Relationship Id="rId32" Type="http://schemas.openxmlformats.org/officeDocument/2006/relationships/hyperlink" Target="http://www.zshornidunajovice.cz/skola/zakladni-skola/fotografie/dravci-2018" TargetMode="External"/><Relationship Id="rId37" Type="http://schemas.openxmlformats.org/officeDocument/2006/relationships/hyperlink" Target="http://www.zshornidunajovice.cz/skola/materska-skola/fotogalerie/zdrave-mlsani" TargetMode="External"/><Relationship Id="rId40" Type="http://schemas.openxmlformats.org/officeDocument/2006/relationships/hyperlink" Target="http://www.zshornidunajovice.cz/skola/materska-skola/fotogalerie/certovsky-den-v-ms" TargetMode="External"/><Relationship Id="rId45" Type="http://schemas.openxmlformats.org/officeDocument/2006/relationships/hyperlink" Target="http://www.zshornidunajovice.cz/skola/materska-skola/fotogalerie/prisel-k-nam-jezisek" TargetMode="External"/><Relationship Id="rId53" Type="http://schemas.openxmlformats.org/officeDocument/2006/relationships/hyperlink" Target="http://www.zshornidunajovice.cz/skola/materska-skola/fotogalerie/pomahame-zviratkum-v-zime" TargetMode="External"/><Relationship Id="rId58" Type="http://schemas.openxmlformats.org/officeDocument/2006/relationships/hyperlink" Target="http://www.zshornidunajovice.cz/skola/materska-skola/fotogalerie/cesta-za-pokladem" TargetMode="External"/><Relationship Id="rId66" Type="http://schemas.openxmlformats.org/officeDocument/2006/relationships/hyperlink" Target="http://www.zshornidunajovice.cz/skola/materska-skola/fotogalerie/dunajovicky-slavicek-2018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shornidunajovice.cz/skola/zakladni-skola/fotografie/divadlo-zs" TargetMode="External"/><Relationship Id="rId23" Type="http://schemas.openxmlformats.org/officeDocument/2006/relationships/hyperlink" Target="http://www.zshornidunajovice.cz/skola/zakladni-skola/fotografie/soutezime-s-harrym-potrem" TargetMode="External"/><Relationship Id="rId28" Type="http://schemas.openxmlformats.org/officeDocument/2006/relationships/hyperlink" Target="http://www.zshornidunajovice.cz/skola/zakladni-skola/fotografie/rekonstrukce-hriste-za-skolou" TargetMode="External"/><Relationship Id="rId36" Type="http://schemas.openxmlformats.org/officeDocument/2006/relationships/hyperlink" Target="http://www.zshornidunajovice.cz/skola/materska-skola/fotogalerie/podzimnicci" TargetMode="External"/><Relationship Id="rId49" Type="http://schemas.openxmlformats.org/officeDocument/2006/relationships/hyperlink" Target="http://www.zshornidunajovice.cz/skola/materska-skola/fotogalerie/zdrave-mlsani-2" TargetMode="External"/><Relationship Id="rId57" Type="http://schemas.openxmlformats.org/officeDocument/2006/relationships/hyperlink" Target="http://www.zshornidunajovice.cz/skola/materska-skola/fotogalerie/znojemske-divadlo" TargetMode="External"/><Relationship Id="rId61" Type="http://schemas.openxmlformats.org/officeDocument/2006/relationships/hyperlink" Target="http://www.zshornidunajovice.cz/skola/materska-skola/fotogalerie/den-deti-na-hristi-za-skolou" TargetMode="External"/><Relationship Id="rId10" Type="http://schemas.openxmlformats.org/officeDocument/2006/relationships/hyperlink" Target="http://www.zshornidunajovice.cz/skola/zakladni-skola/fotografie/planetarium-v-brne" TargetMode="External"/><Relationship Id="rId19" Type="http://schemas.openxmlformats.org/officeDocument/2006/relationships/hyperlink" Target="http://www.zshornidunajovice.cz/skola/zakladni-skola/fotografie/vanocni-cas" TargetMode="External"/><Relationship Id="rId31" Type="http://schemas.openxmlformats.org/officeDocument/2006/relationships/hyperlink" Target="http://www.zshornidunajovice.cz/skola/zakladni-skola/fotografie/cyklisticky-vylet-na-prehradu" TargetMode="External"/><Relationship Id="rId44" Type="http://schemas.openxmlformats.org/officeDocument/2006/relationships/hyperlink" Target="http://www.zshornidunajovice.cz/skola/materska-skola/fotogalerie/prvni-snih" TargetMode="External"/><Relationship Id="rId52" Type="http://schemas.openxmlformats.org/officeDocument/2006/relationships/hyperlink" Target="http://www.zshornidunajovice.cz/skola/materska-skola/fotogalerie/my-tri-kralove-2018" TargetMode="External"/><Relationship Id="rId60" Type="http://schemas.openxmlformats.org/officeDocument/2006/relationships/hyperlink" Target="http://www.zshornidunajovice.cz/skola/materska-skola/fotogalerie/15780-2" TargetMode="External"/><Relationship Id="rId65" Type="http://schemas.openxmlformats.org/officeDocument/2006/relationships/hyperlink" Target="http://www.zshornidunajovice.cz/skola/materska-skola/fotogalerie/hrajeme-si-na-skolu-predskolaci" TargetMode="External"/><Relationship Id="rId73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shdunajovice@seznam.cz" TargetMode="External"/><Relationship Id="rId14" Type="http://schemas.openxmlformats.org/officeDocument/2006/relationships/hyperlink" Target="http://www.zshornidunajovice.cz/skola/zakladni-skola/fotografie/hratky-s-podzimem" TargetMode="External"/><Relationship Id="rId22" Type="http://schemas.openxmlformats.org/officeDocument/2006/relationships/hyperlink" Target="http://www.zshornidunajovice.cz/skola/zakladni-skola/fotografie/zijeme-olympiadou-v-pyeongchangu-2018" TargetMode="External"/><Relationship Id="rId27" Type="http://schemas.openxmlformats.org/officeDocument/2006/relationships/hyperlink" Target="http://www.zshornidunajovice.cz/skola/zakladni-skola/fotografie/at-zji-duchove-zeletice" TargetMode="External"/><Relationship Id="rId30" Type="http://schemas.openxmlformats.org/officeDocument/2006/relationships/hyperlink" Target="http://www.zshornidunajovice.cz/skola/zakladni-skola/fotografie/vylet-lednice-13-6-2018" TargetMode="External"/><Relationship Id="rId35" Type="http://schemas.openxmlformats.org/officeDocument/2006/relationships/hyperlink" Target="http://www.zshornidunajovice.cz/skola/materska-skola/fotogalerie/podzimni-vychazka-do-rybnic" TargetMode="External"/><Relationship Id="rId43" Type="http://schemas.openxmlformats.org/officeDocument/2006/relationships/hyperlink" Target="http://www.zshornidunajovice.cz/skola/materska-skola/fotogalerie/podzimni-tvoreni" TargetMode="External"/><Relationship Id="rId48" Type="http://schemas.openxmlformats.org/officeDocument/2006/relationships/hyperlink" Target="http://www.zshornidunajovice.cz/skola/materska-skola/fotogalerie/vylet-draku-az-do-mraku" TargetMode="External"/><Relationship Id="rId56" Type="http://schemas.openxmlformats.org/officeDocument/2006/relationships/hyperlink" Target="http://www.zshornidunajovice.cz/skola/materska-skola/fotogalerie/zimni-tvoreni" TargetMode="External"/><Relationship Id="rId64" Type="http://schemas.openxmlformats.org/officeDocument/2006/relationships/hyperlink" Target="http://www.zshornidunajovice.cz/skola/materska-skola/fotogalerie/15828-2" TargetMode="External"/><Relationship Id="rId69" Type="http://schemas.openxmlformats.org/officeDocument/2006/relationships/hyperlink" Target="http://www.zshornidunajovice.cz/skola/materska-skola/fotogalerie/vitani-jar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zshornidunajovice.cz/skola/materska-skola/fotogalerie/karneval-2018" TargetMode="External"/><Relationship Id="rId72" Type="http://schemas.openxmlformats.org/officeDocument/2006/relationships/hyperlink" Target="http://www.zshornidunajovice.cz/skola/materska-skola/fotogalerie/zdrave-mlsani-3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zshornidunajovice.cz/skola/zakladni-skola/fotografie/slavnost-slabikare" TargetMode="External"/><Relationship Id="rId17" Type="http://schemas.openxmlformats.org/officeDocument/2006/relationships/hyperlink" Target="http://www.zshornidunajovice.cz/skola/zakladni-skola/fotografie/mikulassky-den-5-12-2017" TargetMode="External"/><Relationship Id="rId25" Type="http://schemas.openxmlformats.org/officeDocument/2006/relationships/hyperlink" Target="http://www.zshornidunajovice.cz/skola/zakladni-skola/fotografie/den-matek-2018" TargetMode="External"/><Relationship Id="rId33" Type="http://schemas.openxmlformats.org/officeDocument/2006/relationships/hyperlink" Target="http://www.zshornidunajovice.cz/skola/zakladni-skola/fotografie/sportovni-dopoledne-zeletice" TargetMode="External"/><Relationship Id="rId38" Type="http://schemas.openxmlformats.org/officeDocument/2006/relationships/hyperlink" Target="http://www.zshornidunajovice.cz/skola/materska-skola/fotogalerie/sklizime-repu" TargetMode="External"/><Relationship Id="rId46" Type="http://schemas.openxmlformats.org/officeDocument/2006/relationships/hyperlink" Target="http://www.zshornidunajovice.cz/skola/materska-skola/fotogalerie/uceni-je-zabava" TargetMode="External"/><Relationship Id="rId59" Type="http://schemas.openxmlformats.org/officeDocument/2006/relationships/hyperlink" Target="http://www.zshornidunajovice.cz/skola/materska-skola/fotogalerie/carodejnice-v-ms" TargetMode="External"/><Relationship Id="rId67" Type="http://schemas.openxmlformats.org/officeDocument/2006/relationships/hyperlink" Target="http://www.zshornidunajovice.cz/skola/materska-skola/fotogalerie/tridime-odpad" TargetMode="External"/><Relationship Id="rId20" Type="http://schemas.openxmlformats.org/officeDocument/2006/relationships/hyperlink" Target="http://www.zshornidunajovice.cz/skola/zakladni-skola/fotografie/karneval-2018" TargetMode="External"/><Relationship Id="rId41" Type="http://schemas.openxmlformats.org/officeDocument/2006/relationships/hyperlink" Target="http://www.zshornidunajovice.cz/skola/materska-skola/fotogalerie/navsteva-lesa" TargetMode="External"/><Relationship Id="rId54" Type="http://schemas.openxmlformats.org/officeDocument/2006/relationships/hyperlink" Target="http://www.zshornidunajovice.cz/skola/materska-skola/fotogalerie/tanecni-vystoupeni-deti-ze-zs" TargetMode="External"/><Relationship Id="rId62" Type="http://schemas.openxmlformats.org/officeDocument/2006/relationships/hyperlink" Target="http://www.zshornidunajovice.cz/skola/materska-skola/fotogalerie/den-deti-v-materske-skole" TargetMode="External"/><Relationship Id="rId70" Type="http://schemas.openxmlformats.org/officeDocument/2006/relationships/hyperlink" Target="http://www.zshornidunajovice.cz/skola/materska-skola/fotogalerie/navsteva-divadla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Základní škola a Mateřská škola, Horní Dunajovice, okres Znojmo, příspěvková organizace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C557F8-0C52-4FEA-9B0F-9AA49C4F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5513</Words>
  <Characters>32531</Characters>
  <Application>Microsoft Office Word</Application>
  <DocSecurity>0</DocSecurity>
  <Lines>271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a MŠ Horní Dunajovice         2017 - 2018</vt:lpstr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a MŠ Horní Dunajovice         2017 - 2018</dc:title>
  <dc:subject>V Horních Dunajovicích dne 31.8.2018</dc:subject>
  <dc:creator>Zpracovala: Mgr. Lenka Czehovská, ředitelka školy</dc:creator>
  <cp:keywords/>
  <dc:description/>
  <cp:lastModifiedBy>Lenka</cp:lastModifiedBy>
  <cp:revision>2</cp:revision>
  <cp:lastPrinted>2018-08-22T11:06:00Z</cp:lastPrinted>
  <dcterms:created xsi:type="dcterms:W3CDTF">2018-08-22T11:17:00Z</dcterms:created>
  <dcterms:modified xsi:type="dcterms:W3CDTF">2018-08-22T11:17:00Z</dcterms:modified>
</cp:coreProperties>
</file>