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6" w:rsidRDefault="000154B6" w:rsidP="00015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 jednání školské rady ZŠ Horní Dunajovice dne 18. 6. 2013</w:t>
      </w:r>
    </w:p>
    <w:p w:rsidR="000154B6" w:rsidRDefault="000154B6" w:rsidP="000154B6">
      <w:pPr>
        <w:jc w:val="center"/>
        <w:rPr>
          <w:b/>
          <w:sz w:val="32"/>
          <w:szCs w:val="32"/>
        </w:rPr>
      </w:pPr>
    </w:p>
    <w:p w:rsidR="000154B6" w:rsidRPr="00EA685E" w:rsidRDefault="000154B6" w:rsidP="000154B6">
      <w:pPr>
        <w:rPr>
          <w:sz w:val="32"/>
          <w:szCs w:val="32"/>
        </w:rPr>
      </w:pPr>
    </w:p>
    <w:p w:rsidR="000154B6" w:rsidRPr="00C64463" w:rsidRDefault="000154B6" w:rsidP="000154B6">
      <w:r w:rsidRPr="00C64463">
        <w:rPr>
          <w:b/>
          <w:i/>
        </w:rPr>
        <w:t>Účast:</w:t>
      </w:r>
      <w:r w:rsidRPr="00C64463">
        <w:tab/>
      </w:r>
      <w:r>
        <w:tab/>
      </w:r>
      <w:proofErr w:type="spellStart"/>
      <w:r w:rsidRPr="00C64463">
        <w:t>Raputová</w:t>
      </w:r>
      <w:proofErr w:type="spellEnd"/>
      <w:r w:rsidRPr="00C64463">
        <w:t xml:space="preserve"> Blanka, Gregorová Jitka, Milan Reiter</w:t>
      </w:r>
    </w:p>
    <w:p w:rsidR="000154B6" w:rsidRPr="00C64463" w:rsidRDefault="000154B6" w:rsidP="000154B6">
      <w:r w:rsidRPr="00C64463">
        <w:tab/>
      </w:r>
      <w:r w:rsidRPr="00C64463">
        <w:tab/>
        <w:t>Host: Mgr. Lenka Czehovská</w:t>
      </w:r>
    </w:p>
    <w:p w:rsidR="000154B6" w:rsidRPr="00C64463" w:rsidRDefault="000154B6" w:rsidP="000154B6"/>
    <w:p w:rsidR="000154B6" w:rsidRPr="00C64463" w:rsidRDefault="000154B6" w:rsidP="000154B6">
      <w:pPr>
        <w:rPr>
          <w:b/>
          <w:i/>
        </w:rPr>
      </w:pPr>
      <w:r w:rsidRPr="00C64463">
        <w:rPr>
          <w:b/>
          <w:i/>
        </w:rPr>
        <w:t>Program:</w:t>
      </w:r>
    </w:p>
    <w:p w:rsidR="000154B6" w:rsidRPr="00C64463" w:rsidRDefault="000154B6" w:rsidP="000154B6"/>
    <w:p w:rsidR="000154B6" w:rsidRDefault="000154B6" w:rsidP="000154B6">
      <w:pPr>
        <w:numPr>
          <w:ilvl w:val="0"/>
          <w:numId w:val="2"/>
        </w:numPr>
      </w:pPr>
      <w:r w:rsidRPr="00C64463">
        <w:t>Informace o škole</w:t>
      </w:r>
    </w:p>
    <w:p w:rsidR="000154B6" w:rsidRPr="00C64463" w:rsidRDefault="000154B6" w:rsidP="000154B6">
      <w:pPr>
        <w:numPr>
          <w:ilvl w:val="0"/>
          <w:numId w:val="2"/>
        </w:numPr>
      </w:pPr>
      <w:r>
        <w:t>Projednání a schválení řádu školní družiny, dodatku ŠVP, vlastního hodnocení školy</w:t>
      </w:r>
    </w:p>
    <w:p w:rsidR="000154B6" w:rsidRPr="00C64463" w:rsidRDefault="000154B6" w:rsidP="000154B6">
      <w:pPr>
        <w:numPr>
          <w:ilvl w:val="0"/>
          <w:numId w:val="2"/>
        </w:numPr>
      </w:pPr>
      <w:r w:rsidRPr="00C64463">
        <w:t>Zpráva o hospodaření školy</w:t>
      </w:r>
      <w:r>
        <w:t xml:space="preserve"> za rok 2012</w:t>
      </w:r>
    </w:p>
    <w:p w:rsidR="000154B6" w:rsidRPr="00EA685E" w:rsidRDefault="000154B6" w:rsidP="000154B6">
      <w:pPr>
        <w:rPr>
          <w:sz w:val="32"/>
          <w:szCs w:val="32"/>
        </w:rPr>
      </w:pPr>
    </w:p>
    <w:p w:rsidR="000154B6" w:rsidRPr="00C64463" w:rsidRDefault="000154B6" w:rsidP="000154B6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 w:rsidRPr="00C64463">
        <w:rPr>
          <w:color w:val="000000"/>
        </w:rPr>
        <w:t xml:space="preserve">Na úvod paní ředitelka Czehovská informovala o výsledku zápisu dětí </w:t>
      </w:r>
      <w:r>
        <w:rPr>
          <w:color w:val="000000"/>
        </w:rPr>
        <w:t>do 1. třídy pro školní ro</w:t>
      </w:r>
      <w:r w:rsidR="00864648">
        <w:rPr>
          <w:color w:val="000000"/>
        </w:rPr>
        <w:t>k 2013/2014. Celkem byli zapsáni</w:t>
      </w:r>
      <w:r>
        <w:rPr>
          <w:color w:val="000000"/>
        </w:rPr>
        <w:t xml:space="preserve"> 2</w:t>
      </w:r>
      <w:r w:rsidR="00864648">
        <w:rPr>
          <w:color w:val="000000"/>
        </w:rPr>
        <w:t xml:space="preserve"> žáci</w:t>
      </w:r>
      <w:r w:rsidRPr="00C64463">
        <w:rPr>
          <w:color w:val="000000"/>
        </w:rPr>
        <w:t xml:space="preserve">. </w:t>
      </w:r>
    </w:p>
    <w:p w:rsidR="000154B6" w:rsidRPr="00C64463" w:rsidRDefault="000154B6" w:rsidP="000154B6">
      <w:pPr>
        <w:pStyle w:val="Normlnweb"/>
        <w:shd w:val="clear" w:color="auto" w:fill="FFFFFF"/>
        <w:ind w:left="435"/>
        <w:rPr>
          <w:color w:val="000000"/>
        </w:rPr>
      </w:pPr>
      <w:r w:rsidRPr="00C64463">
        <w:rPr>
          <w:color w:val="000000"/>
        </w:rPr>
        <w:t xml:space="preserve">Dále paní ředitelka informovala o </w:t>
      </w:r>
      <w:r>
        <w:rPr>
          <w:color w:val="000000"/>
        </w:rPr>
        <w:t>nutnosti opravy odpadů na WC dívek, které bude hrazeno z rezervního fondu školy.</w:t>
      </w:r>
    </w:p>
    <w:p w:rsidR="000154B6" w:rsidRDefault="000154B6" w:rsidP="000154B6">
      <w:pPr>
        <w:pStyle w:val="Normlnweb"/>
        <w:shd w:val="clear" w:color="auto" w:fill="FFFFFF"/>
        <w:ind w:left="435"/>
        <w:rPr>
          <w:color w:val="000000"/>
        </w:rPr>
      </w:pPr>
      <w:r w:rsidRPr="00C64463">
        <w:rPr>
          <w:color w:val="000000"/>
        </w:rPr>
        <w:t>Seznámila přítomné s uplynulými akcemi školy a děním v ZŠ do konce školního roku.</w:t>
      </w:r>
    </w:p>
    <w:p w:rsidR="000154B6" w:rsidRPr="00C64463" w:rsidRDefault="000154B6" w:rsidP="000154B6">
      <w:pPr>
        <w:numPr>
          <w:ilvl w:val="0"/>
          <w:numId w:val="1"/>
        </w:numPr>
      </w:pPr>
      <w:r>
        <w:t>Byl projednán a schválen řád školní družiny a úprava ŠVP platných od 1. 9. 2013. Dále byli přítomní seznámeni s vlastním hodnocením školy od roku</w:t>
      </w:r>
      <w:r w:rsidR="00864648">
        <w:t xml:space="preserve"> 2010 do roku 2013.</w:t>
      </w:r>
    </w:p>
    <w:p w:rsidR="000154B6" w:rsidRDefault="000154B6" w:rsidP="000154B6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Zpráva o hospodaření školy za rok 2012</w:t>
      </w:r>
      <w:bookmarkStart w:id="0" w:name="_GoBack"/>
      <w:bookmarkEnd w:id="0"/>
    </w:p>
    <w:p w:rsidR="000154B6" w:rsidRPr="00B03457" w:rsidRDefault="000154B6" w:rsidP="000154B6">
      <w:pPr>
        <w:ind w:left="75"/>
      </w:pPr>
      <w:r w:rsidRPr="00B03457">
        <w:t>          Základem financování základní školy v Horních Dunajovicích byla dotace ze státního rozpočtu, kdy přímé náklady na vzdělávání činily částku 2.138.400,- Kč. Dále základní škola obdržela účelovou dotaci z MŠMT poskytnutou z Operačního programu Vzdělávání pro konkurenceschopnost na akci „EU peníze školám“ ve výši 167.850,- Kč.</w:t>
      </w:r>
    </w:p>
    <w:p w:rsidR="000154B6" w:rsidRPr="00B03457" w:rsidRDefault="000154B6" w:rsidP="000154B6">
      <w:pPr>
        <w:pStyle w:val="Odstavecseseznamem"/>
        <w:ind w:left="435"/>
      </w:pPr>
      <w:r w:rsidRPr="00B03457">
        <w:t>Všechny tyto dotace byly bez problémů vyčerpány.</w:t>
      </w:r>
    </w:p>
    <w:p w:rsidR="000154B6" w:rsidRPr="00B03457" w:rsidRDefault="000154B6" w:rsidP="000154B6">
      <w:pPr>
        <w:ind w:left="75"/>
      </w:pPr>
      <w:r w:rsidRPr="00B03457">
        <w:t>    Dále obec poskytla škole neinvestiční příspěvek na provoz ve výši 380.000,- Kč. Žádné jiné finanční prostředky škola nečerpala a nečerpala ani žádný úvěr.</w:t>
      </w:r>
    </w:p>
    <w:p w:rsidR="000154B6" w:rsidRPr="00B03457" w:rsidRDefault="000154B6" w:rsidP="000154B6">
      <w:pPr>
        <w:pStyle w:val="Odstavecseseznamem"/>
        <w:ind w:left="435"/>
      </w:pPr>
      <w:r w:rsidRPr="00B03457">
        <w:t xml:space="preserve">     </w:t>
      </w:r>
    </w:p>
    <w:p w:rsidR="000154B6" w:rsidRPr="00B03457" w:rsidRDefault="000154B6" w:rsidP="000154B6">
      <w:pPr>
        <w:pStyle w:val="Odstavecseseznamem"/>
        <w:ind w:left="435"/>
      </w:pPr>
      <w:r w:rsidRPr="000154B6">
        <w:rPr>
          <w:b/>
          <w:bCs/>
        </w:rPr>
        <w:t>Celkové výnosy</w:t>
      </w:r>
      <w:r w:rsidRPr="00B03457">
        <w:t xml:space="preserve"> příspěvkové organizace činily v roce 2012 částku   </w:t>
      </w:r>
      <w:r w:rsidRPr="000154B6">
        <w:rPr>
          <w:b/>
          <w:bCs/>
        </w:rPr>
        <w:t>2 686 321,24 Kč</w:t>
      </w:r>
      <w:r w:rsidRPr="00B03457">
        <w:t xml:space="preserve"> </w:t>
      </w:r>
    </w:p>
    <w:p w:rsidR="000154B6" w:rsidRPr="00B03457" w:rsidRDefault="000154B6" w:rsidP="000154B6">
      <w:pPr>
        <w:pStyle w:val="Odstavecseseznamem"/>
        <w:ind w:left="435"/>
      </w:pPr>
      <w:r w:rsidRPr="00B03457">
        <w:t> -  z toho příspěvek od obce činil částku  380 000,00 Kč</w:t>
      </w:r>
    </w:p>
    <w:p w:rsidR="000154B6" w:rsidRPr="00B03457" w:rsidRDefault="000154B6" w:rsidP="000154B6">
      <w:pPr>
        <w:pStyle w:val="Odstavecseseznamem"/>
        <w:ind w:left="435"/>
      </w:pPr>
    </w:p>
    <w:p w:rsidR="000154B6" w:rsidRPr="000154B6" w:rsidRDefault="000154B6" w:rsidP="000154B6">
      <w:pPr>
        <w:pStyle w:val="Odstavecseseznamem"/>
        <w:ind w:left="435"/>
        <w:rPr>
          <w:b/>
          <w:bCs/>
        </w:rPr>
      </w:pPr>
      <w:r w:rsidRPr="000154B6">
        <w:rPr>
          <w:b/>
          <w:bCs/>
        </w:rPr>
        <w:t>Celkové náklady</w:t>
      </w:r>
      <w:r w:rsidRPr="00B03457">
        <w:t xml:space="preserve"> příspěvkové organizace činily v roce 2012 částku  </w:t>
      </w:r>
      <w:r w:rsidRPr="000154B6">
        <w:rPr>
          <w:b/>
          <w:bCs/>
        </w:rPr>
        <w:t>2 640 415,31</w:t>
      </w:r>
      <w:r w:rsidRPr="00B03457">
        <w:t xml:space="preserve"> </w:t>
      </w:r>
      <w:r w:rsidRPr="000154B6">
        <w:rPr>
          <w:b/>
          <w:bCs/>
        </w:rPr>
        <w:t>Kč</w:t>
      </w:r>
    </w:p>
    <w:p w:rsidR="000154B6" w:rsidRPr="000154B6" w:rsidRDefault="000154B6" w:rsidP="000154B6">
      <w:pPr>
        <w:pStyle w:val="Odstavecseseznamem"/>
        <w:ind w:left="435"/>
        <w:rPr>
          <w:b/>
          <w:bCs/>
        </w:rPr>
      </w:pPr>
      <w:r w:rsidRPr="000154B6">
        <w:rPr>
          <w:b/>
          <w:bCs/>
        </w:rPr>
        <w:t>Výsledek hospodaření</w:t>
      </w:r>
      <w:r w:rsidRPr="00B03457">
        <w:t xml:space="preserve"> před zdaněním: </w:t>
      </w:r>
      <w:r w:rsidRPr="000154B6">
        <w:rPr>
          <w:b/>
          <w:bCs/>
        </w:rPr>
        <w:t>  45 905,93 Kč</w:t>
      </w:r>
    </w:p>
    <w:p w:rsidR="000154B6" w:rsidRDefault="000154B6" w:rsidP="000154B6">
      <w:pPr>
        <w:ind w:left="435"/>
      </w:pPr>
    </w:p>
    <w:p w:rsidR="000154B6" w:rsidRDefault="000154B6" w:rsidP="000154B6">
      <w:pPr>
        <w:ind w:left="435"/>
      </w:pPr>
      <w:r>
        <w:t xml:space="preserve">Zastupitelstvo obce projednalo a schválilo na svém zasedání dne 18. 6. 2013 převedení hospodářského výsledku ve výši </w:t>
      </w:r>
      <w:r w:rsidRPr="000154B6">
        <w:rPr>
          <w:b/>
          <w:bCs/>
        </w:rPr>
        <w:t>45 905,93 Kč</w:t>
      </w:r>
      <w:r>
        <w:t xml:space="preserve"> do rezervního fondu.</w:t>
      </w:r>
    </w:p>
    <w:p w:rsidR="000154B6" w:rsidRPr="00C64463" w:rsidRDefault="000154B6" w:rsidP="000154B6">
      <w:pPr>
        <w:pStyle w:val="Normlnweb"/>
        <w:shd w:val="clear" w:color="auto" w:fill="FFFFFF"/>
        <w:ind w:left="435"/>
        <w:rPr>
          <w:color w:val="000000"/>
        </w:rPr>
      </w:pPr>
    </w:p>
    <w:p w:rsidR="000154B6" w:rsidRPr="00EA685E" w:rsidRDefault="000154B6" w:rsidP="000154B6">
      <w:pPr>
        <w:rPr>
          <w:sz w:val="32"/>
          <w:szCs w:val="32"/>
        </w:rPr>
      </w:pPr>
    </w:p>
    <w:p w:rsidR="000154B6" w:rsidRPr="00EA685E" w:rsidRDefault="000154B6" w:rsidP="000154B6">
      <w:pPr>
        <w:rPr>
          <w:sz w:val="32"/>
          <w:szCs w:val="32"/>
        </w:rPr>
      </w:pPr>
      <w:r w:rsidRPr="00EA685E">
        <w:rPr>
          <w:sz w:val="32"/>
          <w:szCs w:val="32"/>
        </w:rPr>
        <w:t>…………………</w:t>
      </w:r>
      <w:r w:rsidRPr="00EA685E">
        <w:rPr>
          <w:sz w:val="32"/>
          <w:szCs w:val="32"/>
        </w:rPr>
        <w:tab/>
      </w:r>
      <w:r w:rsidRPr="00EA685E">
        <w:rPr>
          <w:sz w:val="32"/>
          <w:szCs w:val="32"/>
        </w:rPr>
        <w:tab/>
        <w:t>………………</w:t>
      </w:r>
      <w:r w:rsidRPr="00EA685E">
        <w:rPr>
          <w:sz w:val="32"/>
          <w:szCs w:val="32"/>
        </w:rPr>
        <w:tab/>
      </w:r>
      <w:r w:rsidRPr="00EA685E">
        <w:rPr>
          <w:sz w:val="32"/>
          <w:szCs w:val="32"/>
        </w:rPr>
        <w:tab/>
      </w:r>
      <w:r w:rsidRPr="00EA685E">
        <w:rPr>
          <w:sz w:val="32"/>
          <w:szCs w:val="32"/>
        </w:rPr>
        <w:tab/>
        <w:t>………………</w:t>
      </w:r>
    </w:p>
    <w:p w:rsidR="000154B6" w:rsidRPr="00C64463" w:rsidRDefault="000154B6" w:rsidP="000154B6">
      <w:pPr>
        <w:ind w:firstLine="708"/>
      </w:pPr>
      <w:proofErr w:type="spellStart"/>
      <w:r w:rsidRPr="00C64463">
        <w:t>Raputová</w:t>
      </w:r>
      <w:proofErr w:type="spellEnd"/>
      <w:r w:rsidRPr="00C64463">
        <w:t xml:space="preserve"> Blanka</w:t>
      </w:r>
      <w:r w:rsidRPr="00C64463">
        <w:tab/>
      </w:r>
      <w:r w:rsidRPr="00C64463">
        <w:tab/>
        <w:t>Gregorová Jitka</w:t>
      </w:r>
      <w:r w:rsidRPr="00C64463">
        <w:tab/>
      </w:r>
      <w:r w:rsidRPr="00C64463">
        <w:tab/>
      </w:r>
      <w:r w:rsidRPr="00C64463">
        <w:tab/>
        <w:t>Reiter Milan</w:t>
      </w:r>
    </w:p>
    <w:p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9E6"/>
    <w:multiLevelType w:val="hybridMultilevel"/>
    <w:tmpl w:val="56264300"/>
    <w:lvl w:ilvl="0" w:tplc="3228A91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240676"/>
    <w:multiLevelType w:val="hybridMultilevel"/>
    <w:tmpl w:val="10FC1A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6"/>
    <w:rsid w:val="000154B6"/>
    <w:rsid w:val="00382156"/>
    <w:rsid w:val="00472E6E"/>
    <w:rsid w:val="00864648"/>
    <w:rsid w:val="00E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154B6"/>
    <w:pPr>
      <w:spacing w:before="240" w:after="240"/>
    </w:pPr>
  </w:style>
  <w:style w:type="paragraph" w:styleId="Odstavecseseznamem">
    <w:name w:val="List Paragraph"/>
    <w:basedOn w:val="Normln"/>
    <w:uiPriority w:val="34"/>
    <w:qFormat/>
    <w:rsid w:val="0001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154B6"/>
    <w:pPr>
      <w:spacing w:before="240" w:after="240"/>
    </w:pPr>
  </w:style>
  <w:style w:type="paragraph" w:styleId="Odstavecseseznamem">
    <w:name w:val="List Paragraph"/>
    <w:basedOn w:val="Normln"/>
    <w:uiPriority w:val="34"/>
    <w:qFormat/>
    <w:rsid w:val="0001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2013-06-18T14:14:00Z</cp:lastPrinted>
  <dcterms:created xsi:type="dcterms:W3CDTF">2013-06-18T12:48:00Z</dcterms:created>
  <dcterms:modified xsi:type="dcterms:W3CDTF">2013-06-18T14:14:00Z</dcterms:modified>
</cp:coreProperties>
</file>